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A16" w:rsidRDefault="00416A16" w:rsidP="00416A16">
      <w:pPr>
        <w:keepNext/>
        <w:spacing w:after="240" w:line="240" w:lineRule="auto"/>
        <w:ind w:firstLine="709"/>
        <w:jc w:val="right"/>
        <w:outlineLvl w:val="0"/>
        <w:rPr>
          <w:b/>
          <w:bCs/>
          <w:kern w:val="32"/>
          <w:sz w:val="24"/>
          <w:szCs w:val="24"/>
        </w:rPr>
      </w:pPr>
      <w:bookmarkStart w:id="0" w:name="_Toc129389258"/>
      <w:bookmarkStart w:id="1" w:name="_Toc135152296"/>
      <w:r>
        <w:rPr>
          <w:b/>
          <w:bCs/>
          <w:kern w:val="32"/>
          <w:sz w:val="24"/>
          <w:szCs w:val="24"/>
        </w:rPr>
        <w:t>Приложение 4</w:t>
      </w:r>
      <w:bookmarkEnd w:id="0"/>
      <w:bookmarkEnd w:id="1"/>
    </w:p>
    <w:p w:rsidR="00416A16" w:rsidRPr="005659B2" w:rsidRDefault="00416A16" w:rsidP="00416A16">
      <w:pPr>
        <w:spacing w:after="0" w:line="360" w:lineRule="auto"/>
        <w:jc w:val="right"/>
        <w:rPr>
          <w:b/>
          <w:bCs/>
          <w:sz w:val="24"/>
          <w:szCs w:val="24"/>
        </w:rPr>
      </w:pPr>
      <w:r>
        <w:rPr>
          <w:b/>
          <w:bCs/>
          <w:sz w:val="24"/>
          <w:szCs w:val="24"/>
        </w:rPr>
        <w:t xml:space="preserve">к </w:t>
      </w:r>
      <w:r w:rsidRPr="005659B2">
        <w:rPr>
          <w:b/>
          <w:bCs/>
          <w:sz w:val="24"/>
          <w:szCs w:val="24"/>
        </w:rPr>
        <w:t xml:space="preserve">ОП СПО по специальности </w:t>
      </w:r>
    </w:p>
    <w:p w:rsidR="00416A16" w:rsidRPr="005659B2" w:rsidRDefault="00416A16" w:rsidP="00416A16">
      <w:pPr>
        <w:spacing w:after="0" w:line="360" w:lineRule="auto"/>
        <w:jc w:val="right"/>
        <w:rPr>
          <w:b/>
          <w:bCs/>
          <w:sz w:val="24"/>
          <w:szCs w:val="24"/>
        </w:rPr>
      </w:pPr>
      <w:r w:rsidRPr="005659B2">
        <w:rPr>
          <w:b/>
          <w:bCs/>
          <w:sz w:val="24"/>
          <w:szCs w:val="24"/>
        </w:rPr>
        <w:t>49.02.01 Физическая культура</w:t>
      </w:r>
    </w:p>
    <w:p w:rsidR="00416A16" w:rsidRDefault="00416A16" w:rsidP="00416A16">
      <w:pPr>
        <w:tabs>
          <w:tab w:val="right" w:leader="underscore" w:pos="9639"/>
        </w:tabs>
        <w:spacing w:after="120"/>
        <w:jc w:val="center"/>
        <w:rPr>
          <w:b/>
          <w:sz w:val="28"/>
          <w:szCs w:val="28"/>
          <w:vertAlign w:val="superscript"/>
        </w:rPr>
      </w:pPr>
    </w:p>
    <w:p w:rsidR="00416A16" w:rsidRDefault="00416A16" w:rsidP="00416A16">
      <w:pPr>
        <w:jc w:val="center"/>
        <w:rPr>
          <w:b/>
          <w:i/>
        </w:rPr>
      </w:pPr>
    </w:p>
    <w:p w:rsidR="00416A16" w:rsidRDefault="00416A16" w:rsidP="00416A16">
      <w:pPr>
        <w:jc w:val="center"/>
        <w:rPr>
          <w:b/>
          <w:i/>
          <w:sz w:val="24"/>
          <w:szCs w:val="24"/>
        </w:rPr>
      </w:pPr>
    </w:p>
    <w:p w:rsidR="00416A16" w:rsidRDefault="00416A16" w:rsidP="00416A16">
      <w:pPr>
        <w:jc w:val="center"/>
        <w:rPr>
          <w:b/>
          <w:i/>
          <w:sz w:val="24"/>
          <w:szCs w:val="24"/>
        </w:rPr>
      </w:pPr>
    </w:p>
    <w:p w:rsidR="00416A16" w:rsidRDefault="00416A16" w:rsidP="00416A16">
      <w:pPr>
        <w:jc w:val="center"/>
        <w:rPr>
          <w:b/>
          <w:i/>
          <w:sz w:val="24"/>
          <w:szCs w:val="24"/>
        </w:rPr>
      </w:pPr>
    </w:p>
    <w:p w:rsidR="00416A16" w:rsidRDefault="00416A16" w:rsidP="00416A16">
      <w:pPr>
        <w:jc w:val="center"/>
        <w:rPr>
          <w:b/>
          <w:i/>
          <w:sz w:val="24"/>
          <w:szCs w:val="24"/>
        </w:rPr>
      </w:pPr>
    </w:p>
    <w:p w:rsidR="00416A16" w:rsidRDefault="00416A16" w:rsidP="00416A16">
      <w:pPr>
        <w:keepNext/>
        <w:spacing w:after="240" w:line="240" w:lineRule="auto"/>
        <w:jc w:val="center"/>
        <w:outlineLvl w:val="0"/>
        <w:rPr>
          <w:b/>
          <w:bCs/>
          <w:kern w:val="32"/>
          <w:sz w:val="24"/>
          <w:szCs w:val="24"/>
        </w:rPr>
      </w:pPr>
      <w:bookmarkStart w:id="2" w:name="_Toc129389259"/>
      <w:bookmarkStart w:id="3" w:name="_Toc135152297"/>
      <w:r>
        <w:rPr>
          <w:b/>
          <w:bCs/>
          <w:kern w:val="32"/>
          <w:sz w:val="24"/>
          <w:szCs w:val="24"/>
        </w:rPr>
        <w:t xml:space="preserve">ОЦЕНОЧНЫЕ МАТЕРИАЛЫ ДЛЯ ГИА </w:t>
      </w:r>
      <w:r>
        <w:rPr>
          <w:b/>
          <w:bCs/>
          <w:kern w:val="32"/>
          <w:sz w:val="24"/>
          <w:szCs w:val="24"/>
        </w:rPr>
        <w:br/>
        <w:t>ПО СПЕЦИАЛЬНОСТИ</w:t>
      </w:r>
      <w:bookmarkEnd w:id="2"/>
      <w:bookmarkEnd w:id="3"/>
    </w:p>
    <w:p w:rsidR="00416A16" w:rsidRPr="005659B2" w:rsidRDefault="00416A16" w:rsidP="00416A16">
      <w:pPr>
        <w:spacing w:after="0"/>
        <w:jc w:val="center"/>
        <w:rPr>
          <w:b/>
          <w:bCs/>
          <w:kern w:val="32"/>
          <w:sz w:val="24"/>
          <w:szCs w:val="24"/>
        </w:rPr>
      </w:pPr>
      <w:r>
        <w:rPr>
          <w:b/>
          <w:bCs/>
          <w:kern w:val="32"/>
          <w:sz w:val="24"/>
          <w:szCs w:val="24"/>
        </w:rPr>
        <w:t>«</w:t>
      </w:r>
      <w:r w:rsidRPr="005659B2">
        <w:rPr>
          <w:b/>
          <w:bCs/>
          <w:kern w:val="32"/>
          <w:sz w:val="24"/>
          <w:szCs w:val="24"/>
        </w:rPr>
        <w:t>49.02.01 ФИЗИЧЕСКАЯ КУЛЬТУРА»</w:t>
      </w: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i/>
        </w:rPr>
      </w:pPr>
    </w:p>
    <w:p w:rsidR="00416A16" w:rsidRDefault="00416A16" w:rsidP="00416A16">
      <w:pPr>
        <w:jc w:val="center"/>
        <w:rPr>
          <w:b/>
          <w:sz w:val="24"/>
          <w:szCs w:val="24"/>
        </w:rPr>
      </w:pPr>
      <w:r>
        <w:rPr>
          <w:b/>
          <w:sz w:val="24"/>
          <w:szCs w:val="24"/>
        </w:rPr>
        <w:t>2024 г.</w:t>
      </w:r>
    </w:p>
    <w:p w:rsidR="00416A16" w:rsidRDefault="00416A16" w:rsidP="00416A16">
      <w:pPr>
        <w:rPr>
          <w:b/>
          <w:i/>
          <w:sz w:val="24"/>
          <w:szCs w:val="24"/>
        </w:rPr>
        <w:sectPr w:rsidR="00416A16">
          <w:pgSz w:w="11907" w:h="16840"/>
          <w:pgMar w:top="1134" w:right="851" w:bottom="992" w:left="1418" w:header="709" w:footer="709" w:gutter="0"/>
          <w:cols w:space="720"/>
        </w:sectPr>
      </w:pPr>
    </w:p>
    <w:p w:rsidR="00416A16" w:rsidRPr="005659B2" w:rsidRDefault="00416A16" w:rsidP="00416A16">
      <w:pPr>
        <w:spacing w:after="0" w:line="240" w:lineRule="auto"/>
        <w:jc w:val="center"/>
        <w:rPr>
          <w:b/>
          <w:iCs/>
          <w:sz w:val="24"/>
          <w:szCs w:val="24"/>
        </w:rPr>
      </w:pPr>
      <w:r w:rsidRPr="005659B2">
        <w:rPr>
          <w:b/>
          <w:iCs/>
          <w:sz w:val="24"/>
          <w:szCs w:val="24"/>
        </w:rPr>
        <w:lastRenderedPageBreak/>
        <w:t>СОДЕРЖАНИЕ</w:t>
      </w:r>
    </w:p>
    <w:p w:rsidR="00416A16" w:rsidRDefault="00416A16" w:rsidP="00416A16">
      <w:pPr>
        <w:spacing w:after="0" w:line="240" w:lineRule="auto"/>
        <w:jc w:val="center"/>
        <w:rPr>
          <w:b/>
          <w:sz w:val="24"/>
          <w:szCs w:val="24"/>
        </w:rPr>
      </w:pPr>
    </w:p>
    <w:p w:rsidR="00416A16" w:rsidRDefault="00416A16" w:rsidP="00416A16">
      <w:pPr>
        <w:numPr>
          <w:ilvl w:val="0"/>
          <w:numId w:val="1"/>
        </w:numPr>
        <w:spacing w:line="480" w:lineRule="auto"/>
        <w:contextualSpacing/>
        <w:jc w:val="both"/>
        <w:rPr>
          <w:b/>
          <w:sz w:val="24"/>
          <w:szCs w:val="24"/>
        </w:rPr>
      </w:pPr>
      <w:r>
        <w:rPr>
          <w:b/>
          <w:sz w:val="24"/>
          <w:szCs w:val="24"/>
        </w:rPr>
        <w:t>ПАСПОРТ ОЦЕНОЧНЫХ МАТЕРИАЛОВ ДЛЯ ГИА</w:t>
      </w:r>
    </w:p>
    <w:p w:rsidR="00416A16" w:rsidRDefault="00416A16" w:rsidP="00416A16">
      <w:pPr>
        <w:numPr>
          <w:ilvl w:val="0"/>
          <w:numId w:val="1"/>
        </w:numPr>
        <w:spacing w:line="480" w:lineRule="auto"/>
        <w:contextualSpacing/>
        <w:jc w:val="both"/>
        <w:rPr>
          <w:b/>
          <w:sz w:val="24"/>
          <w:szCs w:val="24"/>
        </w:rPr>
      </w:pPr>
      <w:r>
        <w:rPr>
          <w:b/>
          <w:sz w:val="24"/>
          <w:szCs w:val="24"/>
        </w:rPr>
        <w:t xml:space="preserve">СТРУКТУРА ПРОЦЕДУР ДЕМОНСТРАЦИОННОГО ЭКЗАМЕНА </w:t>
      </w:r>
      <w:r>
        <w:rPr>
          <w:b/>
          <w:sz w:val="24"/>
          <w:szCs w:val="24"/>
        </w:rPr>
        <w:br/>
        <w:t xml:space="preserve">И ПОРЯДОК ПРОВЕДЕНИЯ </w:t>
      </w:r>
    </w:p>
    <w:p w:rsidR="00416A16" w:rsidRDefault="00416A16" w:rsidP="00416A16">
      <w:pPr>
        <w:numPr>
          <w:ilvl w:val="0"/>
          <w:numId w:val="1"/>
        </w:numPr>
        <w:spacing w:after="120" w:line="240" w:lineRule="auto"/>
        <w:contextualSpacing/>
        <w:jc w:val="both"/>
        <w:rPr>
          <w:b/>
          <w:sz w:val="24"/>
          <w:szCs w:val="24"/>
        </w:rPr>
      </w:pPr>
      <w:r>
        <w:rPr>
          <w:b/>
          <w:sz w:val="24"/>
          <w:szCs w:val="24"/>
        </w:rPr>
        <w:t>ПОРЯДОК ОРГАНИЗАЦИИ И ПРОВЕДЕНИЯ ЗАЩИТЫ ДИПЛОМНОЙ РАБОТЫ (ДИПЛОМНОГО ПРОЕКТА)</w:t>
      </w:r>
    </w:p>
    <w:p w:rsidR="00416A16" w:rsidRDefault="00416A16" w:rsidP="00416A16">
      <w:pPr>
        <w:spacing w:after="0" w:line="240" w:lineRule="auto"/>
        <w:jc w:val="center"/>
        <w:rPr>
          <w:b/>
          <w:sz w:val="24"/>
          <w:szCs w:val="24"/>
        </w:rPr>
      </w:pPr>
    </w:p>
    <w:p w:rsidR="00416A16" w:rsidRDefault="00416A16" w:rsidP="00416A16">
      <w:pPr>
        <w:spacing w:after="0" w:line="240" w:lineRule="auto"/>
        <w:ind w:left="1080"/>
        <w:jc w:val="both"/>
        <w:rPr>
          <w:b/>
          <w:sz w:val="24"/>
          <w:szCs w:val="24"/>
        </w:rPr>
      </w:pPr>
    </w:p>
    <w:p w:rsidR="00416A16" w:rsidRDefault="00416A16" w:rsidP="00416A16">
      <w:pPr>
        <w:spacing w:after="0" w:line="240" w:lineRule="auto"/>
        <w:ind w:left="720"/>
        <w:jc w:val="both"/>
        <w:rPr>
          <w:b/>
        </w:rPr>
        <w:sectPr w:rsidR="00416A16">
          <w:pgSz w:w="11906" w:h="16838"/>
          <w:pgMar w:top="1134" w:right="851" w:bottom="1134" w:left="1701" w:header="709" w:footer="709" w:gutter="0"/>
          <w:cols w:space="720"/>
          <w:docGrid w:linePitch="360"/>
        </w:sectPr>
      </w:pPr>
      <w:bookmarkStart w:id="4" w:name="_GoBack"/>
      <w:bookmarkEnd w:id="4"/>
    </w:p>
    <w:p w:rsidR="00416A16" w:rsidRDefault="00416A16" w:rsidP="00416A16">
      <w:pPr>
        <w:numPr>
          <w:ilvl w:val="0"/>
          <w:numId w:val="2"/>
        </w:numPr>
        <w:tabs>
          <w:tab w:val="left" w:pos="284"/>
        </w:tabs>
        <w:spacing w:after="0" w:line="240" w:lineRule="auto"/>
        <w:ind w:left="0" w:firstLine="0"/>
        <w:contextualSpacing/>
        <w:jc w:val="center"/>
        <w:rPr>
          <w:b/>
          <w:sz w:val="24"/>
          <w:szCs w:val="24"/>
        </w:rPr>
      </w:pPr>
      <w:r>
        <w:rPr>
          <w:b/>
          <w:sz w:val="24"/>
          <w:szCs w:val="24"/>
        </w:rPr>
        <w:lastRenderedPageBreak/>
        <w:t>ПАСПОРТ ОЦЕНОЧНЫХ МАТЕРИАЛОВ ДЛЯ ГИА</w:t>
      </w:r>
    </w:p>
    <w:p w:rsidR="00416A16" w:rsidRDefault="00416A16" w:rsidP="00416A16">
      <w:pPr>
        <w:spacing w:after="0" w:line="240" w:lineRule="auto"/>
        <w:contextualSpacing/>
        <w:rPr>
          <w:b/>
          <w:sz w:val="24"/>
          <w:szCs w:val="24"/>
        </w:rPr>
      </w:pPr>
    </w:p>
    <w:p w:rsidR="00416A16" w:rsidRDefault="00416A16" w:rsidP="00416A16">
      <w:pPr>
        <w:numPr>
          <w:ilvl w:val="1"/>
          <w:numId w:val="3"/>
        </w:numPr>
        <w:tabs>
          <w:tab w:val="left" w:pos="0"/>
        </w:tabs>
        <w:suppressAutoHyphens/>
        <w:spacing w:after="0" w:line="240" w:lineRule="auto"/>
        <w:ind w:left="0" w:firstLine="709"/>
        <w:contextualSpacing/>
        <w:jc w:val="both"/>
        <w:rPr>
          <w:b/>
          <w:bCs/>
          <w:color w:val="000000"/>
          <w:sz w:val="24"/>
          <w:szCs w:val="24"/>
          <w:shd w:val="clear" w:color="auto" w:fill="FFFFFF"/>
        </w:rPr>
      </w:pPr>
      <w:r>
        <w:rPr>
          <w:b/>
          <w:bCs/>
          <w:color w:val="000000"/>
          <w:sz w:val="24"/>
          <w:szCs w:val="24"/>
          <w:shd w:val="clear" w:color="auto" w:fill="FFFFFF"/>
        </w:rPr>
        <w:t>Особенности образовательной программы</w:t>
      </w:r>
    </w:p>
    <w:p w:rsidR="00416A16" w:rsidRDefault="00416A16" w:rsidP="00416A16">
      <w:pPr>
        <w:spacing w:after="0" w:line="240" w:lineRule="auto"/>
        <w:ind w:firstLine="709"/>
        <w:jc w:val="both"/>
        <w:rPr>
          <w:sz w:val="24"/>
          <w:szCs w:val="24"/>
        </w:rPr>
      </w:pPr>
      <w:r>
        <w:rPr>
          <w:sz w:val="24"/>
          <w:szCs w:val="24"/>
          <w:shd w:val="clear" w:color="auto" w:fill="FFFFFF"/>
        </w:rPr>
        <w:t xml:space="preserve">Примерные оценочные </w:t>
      </w:r>
      <w:r>
        <w:rPr>
          <w:bCs/>
          <w:sz w:val="24"/>
          <w:szCs w:val="24"/>
          <w:shd w:val="clear" w:color="auto" w:fill="FFFFFF"/>
        </w:rPr>
        <w:t xml:space="preserve">материалы </w:t>
      </w:r>
      <w:r>
        <w:rPr>
          <w:sz w:val="24"/>
          <w:szCs w:val="24"/>
          <w:shd w:val="clear" w:color="auto" w:fill="FFFFFF"/>
        </w:rPr>
        <w:t xml:space="preserve">разработаны для </w:t>
      </w:r>
      <w:r>
        <w:rPr>
          <w:iCs/>
          <w:sz w:val="24"/>
          <w:szCs w:val="24"/>
          <w:shd w:val="clear" w:color="auto" w:fill="FFFFFF"/>
        </w:rPr>
        <w:t>специальности</w:t>
      </w:r>
      <w:r>
        <w:rPr>
          <w:sz w:val="24"/>
          <w:szCs w:val="24"/>
          <w:shd w:val="clear" w:color="auto" w:fill="FFFFFF"/>
        </w:rPr>
        <w:t xml:space="preserve">                  </w:t>
      </w:r>
      <w:r>
        <w:rPr>
          <w:iCs/>
          <w:sz w:val="24"/>
          <w:szCs w:val="24"/>
          <w:shd w:val="clear" w:color="auto" w:fill="FFFFFF"/>
        </w:rPr>
        <w:t>49.02.01 Физическая культура.</w:t>
      </w:r>
    </w:p>
    <w:p w:rsidR="00416A16" w:rsidRDefault="00416A16" w:rsidP="00416A16">
      <w:pPr>
        <w:spacing w:after="0" w:line="240" w:lineRule="auto"/>
        <w:ind w:firstLine="709"/>
        <w:jc w:val="both"/>
        <w:rPr>
          <w:sz w:val="24"/>
          <w:szCs w:val="24"/>
        </w:rPr>
      </w:pPr>
      <w:r>
        <w:rPr>
          <w:sz w:val="24"/>
          <w:szCs w:val="24"/>
          <w:shd w:val="clear" w:color="auto" w:fill="FFFFFF"/>
        </w:rPr>
        <w:t xml:space="preserve">В рамках </w:t>
      </w:r>
      <w:r>
        <w:rPr>
          <w:iCs/>
          <w:sz w:val="24"/>
          <w:szCs w:val="24"/>
          <w:shd w:val="clear" w:color="auto" w:fill="FFFFFF"/>
        </w:rPr>
        <w:t>специальности</w:t>
      </w:r>
      <w:r>
        <w:rPr>
          <w:sz w:val="24"/>
          <w:szCs w:val="24"/>
          <w:shd w:val="clear" w:color="auto" w:fill="FFFFFF"/>
        </w:rPr>
        <w:t xml:space="preserve"> СПО предусмотрено освоение квалификации: Педагог      по физической культуре и спорту.</w:t>
      </w:r>
    </w:p>
    <w:p w:rsidR="00416A16" w:rsidRDefault="00416A16" w:rsidP="00416A16">
      <w:pPr>
        <w:spacing w:after="0" w:line="240" w:lineRule="auto"/>
        <w:ind w:firstLine="709"/>
        <w:jc w:val="both"/>
        <w:rPr>
          <w:strike/>
          <w:color w:val="FF0000"/>
          <w:sz w:val="24"/>
          <w:szCs w:val="24"/>
          <w:shd w:val="clear" w:color="auto" w:fill="FFFFFF"/>
        </w:rPr>
      </w:pPr>
      <w:r>
        <w:rPr>
          <w:sz w:val="24"/>
          <w:szCs w:val="24"/>
          <w:shd w:val="clear" w:color="auto" w:fill="FFFFFF"/>
        </w:rPr>
        <w:t xml:space="preserve">Выпускник, освоивший образовательную программу, должен быть готов                   к выполнению видов деятельности, перечисленных в таблице №1. </w:t>
      </w:r>
    </w:p>
    <w:p w:rsidR="00416A16" w:rsidRDefault="00416A16" w:rsidP="00416A16">
      <w:pPr>
        <w:spacing w:after="0" w:line="240" w:lineRule="auto"/>
        <w:ind w:firstLine="709"/>
        <w:jc w:val="both"/>
        <w:rPr>
          <w:i/>
          <w:iCs/>
          <w:sz w:val="24"/>
          <w:szCs w:val="24"/>
          <w:shd w:val="clear" w:color="auto" w:fill="FFFFFF"/>
        </w:rPr>
      </w:pPr>
    </w:p>
    <w:p w:rsidR="00416A16" w:rsidRDefault="00416A16" w:rsidP="00416A16">
      <w:pPr>
        <w:spacing w:after="0" w:line="240" w:lineRule="auto"/>
        <w:ind w:firstLine="709"/>
        <w:jc w:val="right"/>
        <w:rPr>
          <w:b/>
          <w:iCs/>
          <w:sz w:val="24"/>
          <w:szCs w:val="24"/>
          <w:shd w:val="clear" w:color="auto" w:fill="FFFFFF"/>
        </w:rPr>
      </w:pPr>
      <w:r>
        <w:rPr>
          <w:b/>
          <w:iCs/>
          <w:sz w:val="24"/>
          <w:szCs w:val="24"/>
          <w:shd w:val="clear" w:color="auto" w:fill="FFFFFF"/>
        </w:rPr>
        <w:t xml:space="preserve">Таблица №1. </w:t>
      </w:r>
    </w:p>
    <w:p w:rsidR="00416A16" w:rsidRDefault="00416A16" w:rsidP="00416A16">
      <w:pPr>
        <w:spacing w:after="0" w:line="240" w:lineRule="auto"/>
        <w:ind w:firstLine="709"/>
        <w:jc w:val="center"/>
        <w:rPr>
          <w:b/>
          <w:sz w:val="24"/>
          <w:szCs w:val="24"/>
        </w:rPr>
      </w:pPr>
      <w:r>
        <w:rPr>
          <w:b/>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416A16" w:rsidTr="00201973">
        <w:trPr>
          <w:trHeight w:val="441"/>
        </w:trPr>
        <w:tc>
          <w:tcPr>
            <w:tcW w:w="4932"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b/>
                <w:color w:val="000000"/>
                <w:sz w:val="24"/>
                <w:szCs w:val="24"/>
              </w:rPr>
            </w:pPr>
            <w:r>
              <w:rPr>
                <w:b/>
                <w:color w:val="000000"/>
                <w:sz w:val="24"/>
                <w:szCs w:val="24"/>
              </w:rPr>
              <w:t xml:space="preserve">Код и наименование </w:t>
            </w:r>
          </w:p>
          <w:p w:rsidR="00416A16" w:rsidRDefault="00416A16" w:rsidP="00201973">
            <w:pPr>
              <w:spacing w:after="0" w:line="240" w:lineRule="auto"/>
              <w:jc w:val="center"/>
              <w:rPr>
                <w:color w:val="000000"/>
                <w:sz w:val="24"/>
                <w:szCs w:val="24"/>
              </w:rPr>
            </w:pPr>
            <w:r>
              <w:rPr>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b/>
                <w:bCs/>
                <w:color w:val="000000"/>
                <w:sz w:val="24"/>
                <w:szCs w:val="24"/>
              </w:rPr>
            </w:pPr>
            <w:r>
              <w:rPr>
                <w:b/>
                <w:bCs/>
                <w:color w:val="000000"/>
                <w:sz w:val="24"/>
                <w:szCs w:val="24"/>
              </w:rPr>
              <w:t xml:space="preserve">Код и наименование </w:t>
            </w:r>
          </w:p>
          <w:p w:rsidR="00416A16" w:rsidRDefault="00416A16" w:rsidP="00201973">
            <w:pPr>
              <w:spacing w:after="0" w:line="240" w:lineRule="auto"/>
              <w:jc w:val="center"/>
              <w:rPr>
                <w:b/>
                <w:bCs/>
                <w:color w:val="000000"/>
                <w:sz w:val="24"/>
                <w:szCs w:val="24"/>
              </w:rPr>
            </w:pPr>
            <w:r>
              <w:rPr>
                <w:b/>
                <w:bCs/>
                <w:color w:val="000000"/>
                <w:sz w:val="24"/>
                <w:szCs w:val="24"/>
              </w:rPr>
              <w:t xml:space="preserve">профессионального модуля (ПМ), </w:t>
            </w:r>
          </w:p>
          <w:p w:rsidR="00416A16" w:rsidRDefault="00416A16" w:rsidP="00201973">
            <w:pPr>
              <w:spacing w:after="0" w:line="240" w:lineRule="auto"/>
              <w:jc w:val="center"/>
              <w:rPr>
                <w:b/>
                <w:bCs/>
                <w:color w:val="000000"/>
                <w:sz w:val="24"/>
                <w:szCs w:val="24"/>
              </w:rPr>
            </w:pPr>
            <w:r>
              <w:rPr>
                <w:b/>
                <w:bCs/>
                <w:color w:val="000000"/>
                <w:sz w:val="24"/>
                <w:szCs w:val="24"/>
              </w:rPr>
              <w:t>в рамках которого осваивается ВД</w:t>
            </w:r>
          </w:p>
        </w:tc>
      </w:tr>
      <w:tr w:rsidR="00416A16" w:rsidTr="00201973">
        <w:trPr>
          <w:trHeight w:val="221"/>
        </w:trPr>
        <w:tc>
          <w:tcPr>
            <w:tcW w:w="4932"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2</w:t>
            </w:r>
          </w:p>
        </w:tc>
      </w:tr>
      <w:tr w:rsidR="00416A16" w:rsidTr="00201973">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rsidR="00416A16" w:rsidRDefault="00416A16" w:rsidP="00201973">
            <w:pPr>
              <w:spacing w:after="0" w:line="240" w:lineRule="auto"/>
              <w:jc w:val="center"/>
              <w:rPr>
                <w:b/>
                <w:color w:val="000000"/>
                <w:sz w:val="24"/>
                <w:szCs w:val="24"/>
              </w:rPr>
            </w:pPr>
            <w:r>
              <w:rPr>
                <w:b/>
                <w:color w:val="000000"/>
                <w:sz w:val="24"/>
                <w:szCs w:val="24"/>
              </w:rPr>
              <w:t>В соответствии с ФГОС</w:t>
            </w:r>
          </w:p>
        </w:tc>
      </w:tr>
      <w:tr w:rsidR="00416A16" w:rsidTr="00201973">
        <w:trPr>
          <w:trHeight w:val="221"/>
        </w:trPr>
        <w:tc>
          <w:tcPr>
            <w:tcW w:w="4932"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ind w:left="49" w:right="51"/>
              <w:rPr>
                <w:iCs/>
                <w:color w:val="000000"/>
                <w:sz w:val="24"/>
                <w:szCs w:val="24"/>
              </w:rPr>
            </w:pPr>
            <w:r>
              <w:rPr>
                <w:color w:val="000000"/>
                <w:sz w:val="24"/>
                <w:szCs w:val="24"/>
              </w:rPr>
              <w:t xml:space="preserve">ВД 01. </w:t>
            </w:r>
            <w:r>
              <w:rPr>
                <w:sz w:val="24"/>
                <w:szCs w:val="24"/>
              </w:rPr>
              <w:t>Организация и проведение физкультурно-спортивной работы</w:t>
            </w:r>
          </w:p>
        </w:tc>
        <w:tc>
          <w:tcPr>
            <w:tcW w:w="4492"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ind w:left="77" w:right="137"/>
              <w:rPr>
                <w:color w:val="000000"/>
                <w:sz w:val="24"/>
                <w:szCs w:val="24"/>
              </w:rPr>
            </w:pPr>
            <w:r>
              <w:rPr>
                <w:color w:val="000000"/>
                <w:sz w:val="24"/>
                <w:szCs w:val="24"/>
              </w:rPr>
              <w:t xml:space="preserve">ПМ.01. </w:t>
            </w:r>
            <w:r>
              <w:rPr>
                <w:sz w:val="24"/>
                <w:szCs w:val="24"/>
              </w:rPr>
              <w:t>Организация и проведение физкультурно-спортивной работы</w:t>
            </w:r>
          </w:p>
        </w:tc>
      </w:tr>
      <w:tr w:rsidR="00416A16" w:rsidTr="00201973">
        <w:trPr>
          <w:trHeight w:val="221"/>
        </w:trPr>
        <w:tc>
          <w:tcPr>
            <w:tcW w:w="4932"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ind w:left="49" w:right="51"/>
              <w:rPr>
                <w:color w:val="000000"/>
                <w:sz w:val="24"/>
                <w:szCs w:val="24"/>
              </w:rPr>
            </w:pPr>
            <w:r>
              <w:rPr>
                <w:color w:val="000000"/>
                <w:sz w:val="24"/>
                <w:szCs w:val="24"/>
              </w:rPr>
              <w:t xml:space="preserve">ВД 02. </w:t>
            </w:r>
            <w:r>
              <w:rPr>
                <w:sz w:val="24"/>
                <w:szCs w:val="24"/>
              </w:rPr>
              <w:t>Методическое обеспечение организации физкультурной и спортивной деятельности</w:t>
            </w:r>
          </w:p>
        </w:tc>
        <w:tc>
          <w:tcPr>
            <w:tcW w:w="4492"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ind w:left="77" w:right="137"/>
              <w:rPr>
                <w:color w:val="000000"/>
                <w:sz w:val="24"/>
                <w:szCs w:val="24"/>
              </w:rPr>
            </w:pPr>
            <w:r>
              <w:rPr>
                <w:color w:val="000000"/>
                <w:sz w:val="24"/>
                <w:szCs w:val="24"/>
              </w:rPr>
              <w:t>ПМ.02.</w:t>
            </w:r>
            <w:r>
              <w:t xml:space="preserve"> </w:t>
            </w:r>
            <w:r>
              <w:rPr>
                <w:sz w:val="24"/>
                <w:szCs w:val="24"/>
              </w:rPr>
              <w:t>Методическое обеспечение организации физкультурной и спортивной деятельности</w:t>
            </w:r>
          </w:p>
        </w:tc>
      </w:tr>
      <w:tr w:rsidR="00416A16" w:rsidTr="00201973">
        <w:trPr>
          <w:trHeight w:val="221"/>
        </w:trPr>
        <w:tc>
          <w:tcPr>
            <w:tcW w:w="4932" w:type="dxa"/>
            <w:tcBorders>
              <w:top w:val="single" w:sz="4" w:space="0" w:color="000000"/>
              <w:left w:val="single" w:sz="4" w:space="0" w:color="000000"/>
              <w:bottom w:val="single" w:sz="4" w:space="0" w:color="000000"/>
              <w:right w:val="single" w:sz="4" w:space="0" w:color="000000"/>
            </w:tcBorders>
          </w:tcPr>
          <w:p w:rsidR="00416A16" w:rsidRDefault="00416A16" w:rsidP="00201973">
            <w:pPr>
              <w:snapToGrid w:val="0"/>
              <w:spacing w:after="0" w:line="240" w:lineRule="auto"/>
              <w:ind w:left="49" w:right="51"/>
              <w:rPr>
                <w:color w:val="000000"/>
                <w:sz w:val="24"/>
                <w:szCs w:val="24"/>
              </w:rPr>
            </w:pPr>
            <w:r>
              <w:rPr>
                <w:color w:val="000000"/>
                <w:sz w:val="24"/>
                <w:szCs w:val="24"/>
              </w:rPr>
              <w:t xml:space="preserve">ВД 03. </w:t>
            </w:r>
            <w:r>
              <w:rPr>
                <w:sz w:val="24"/>
                <w:szCs w:val="24"/>
              </w:rPr>
              <w:t xml:space="preserve">Преподавание физической культуры по основным общеобразовательным программам </w:t>
            </w:r>
            <w:r>
              <w:rPr>
                <w:color w:val="000000"/>
                <w:sz w:val="24"/>
                <w:szCs w:val="24"/>
              </w:rPr>
              <w:t>(по выбору)</w:t>
            </w:r>
          </w:p>
        </w:tc>
        <w:tc>
          <w:tcPr>
            <w:tcW w:w="4492" w:type="dxa"/>
            <w:tcBorders>
              <w:top w:val="single" w:sz="4" w:space="0" w:color="000000"/>
              <w:left w:val="single" w:sz="4" w:space="0" w:color="000000"/>
              <w:bottom w:val="single" w:sz="4" w:space="0" w:color="000000"/>
              <w:right w:val="single" w:sz="4" w:space="0" w:color="000000"/>
            </w:tcBorders>
          </w:tcPr>
          <w:p w:rsidR="00416A16" w:rsidRDefault="00416A16" w:rsidP="00201973">
            <w:pPr>
              <w:snapToGrid w:val="0"/>
              <w:spacing w:after="0" w:line="240" w:lineRule="auto"/>
              <w:ind w:left="77" w:right="137"/>
              <w:rPr>
                <w:color w:val="000000"/>
                <w:sz w:val="24"/>
                <w:szCs w:val="24"/>
              </w:rPr>
            </w:pPr>
            <w:r>
              <w:rPr>
                <w:color w:val="000000"/>
                <w:sz w:val="24"/>
                <w:szCs w:val="24"/>
              </w:rPr>
              <w:t xml:space="preserve">ПМн.03. </w:t>
            </w:r>
            <w:r>
              <w:rPr>
                <w:sz w:val="24"/>
                <w:szCs w:val="24"/>
              </w:rPr>
              <w:t>Преподавание физической культуры по основным общеобразовательным программам</w:t>
            </w:r>
          </w:p>
        </w:tc>
      </w:tr>
    </w:tbl>
    <w:p w:rsidR="00416A16" w:rsidRDefault="00416A16" w:rsidP="00416A16">
      <w:pPr>
        <w:spacing w:after="0" w:line="240" w:lineRule="auto"/>
        <w:ind w:firstLine="709"/>
        <w:jc w:val="both"/>
        <w:rPr>
          <w:i/>
          <w:iCs/>
          <w:sz w:val="24"/>
          <w:szCs w:val="24"/>
          <w:shd w:val="clear" w:color="auto" w:fill="FFFFFF"/>
        </w:rPr>
      </w:pPr>
    </w:p>
    <w:p w:rsidR="00416A16" w:rsidRDefault="00416A16" w:rsidP="00416A16">
      <w:pPr>
        <w:numPr>
          <w:ilvl w:val="1"/>
          <w:numId w:val="3"/>
        </w:numPr>
        <w:tabs>
          <w:tab w:val="left" w:pos="0"/>
          <w:tab w:val="left" w:pos="851"/>
          <w:tab w:val="left" w:pos="1134"/>
        </w:tabs>
        <w:suppressAutoHyphens/>
        <w:spacing w:after="0" w:line="240" w:lineRule="auto"/>
        <w:ind w:left="0" w:firstLine="709"/>
        <w:contextualSpacing/>
        <w:jc w:val="both"/>
        <w:rPr>
          <w:b/>
          <w:bCs/>
          <w:sz w:val="24"/>
          <w:szCs w:val="24"/>
          <w:shd w:val="clear" w:color="auto" w:fill="FFFFFF"/>
        </w:rPr>
      </w:pPr>
      <w:r>
        <w:rPr>
          <w:b/>
          <w:bCs/>
          <w:sz w:val="24"/>
          <w:szCs w:val="24"/>
          <w:shd w:val="clear" w:color="auto" w:fill="FFFFFF"/>
        </w:rPr>
        <w:t>Требования к проверке результатов освоения образовательной программы</w:t>
      </w:r>
    </w:p>
    <w:p w:rsidR="00416A16" w:rsidRDefault="00416A16" w:rsidP="00416A16">
      <w:pPr>
        <w:spacing w:after="0" w:line="240" w:lineRule="auto"/>
        <w:ind w:firstLine="709"/>
        <w:jc w:val="both"/>
        <w:rPr>
          <w:i/>
          <w:iCs/>
          <w:color w:val="FF0000"/>
          <w:sz w:val="24"/>
          <w:szCs w:val="24"/>
          <w:shd w:val="clear" w:color="auto" w:fill="FFFFFF"/>
        </w:rPr>
      </w:pPr>
      <w:r>
        <w:rPr>
          <w:sz w:val="24"/>
          <w:szCs w:val="24"/>
          <w:shd w:val="clear" w:color="auto" w:fill="FFFFFF"/>
        </w:rPr>
        <w:t xml:space="preserve">Результаты освоения основной профессиональной образовательной программы, демонстрируемые при проведении ГИА представлены в таблице №2. Готовность к выполнению видов деятельности по выбору может быть оценена в ходе защиты дипломного проекта (работы). </w:t>
      </w:r>
    </w:p>
    <w:p w:rsidR="00416A16" w:rsidRDefault="00416A16" w:rsidP="00416A16">
      <w:pPr>
        <w:spacing w:after="0" w:line="240" w:lineRule="auto"/>
        <w:ind w:firstLine="709"/>
        <w:jc w:val="both"/>
        <w:rPr>
          <w:sz w:val="24"/>
          <w:szCs w:val="24"/>
          <w:shd w:val="clear" w:color="auto" w:fill="FFFFFF"/>
        </w:rPr>
      </w:pPr>
      <w:r>
        <w:rPr>
          <w:sz w:val="24"/>
          <w:szCs w:val="24"/>
          <w:shd w:val="clear" w:color="auto" w:fill="FFFFFF"/>
        </w:rPr>
        <w:t xml:space="preserve">Для проведения демонстрационного экзамена (далее – ДЭ) применяется комплект оценочной документации </w:t>
      </w:r>
      <w:r>
        <w:rPr>
          <w:rFonts w:eastAsia="Calibri"/>
          <w:sz w:val="24"/>
          <w:lang w:eastAsia="en-US"/>
        </w:rPr>
        <w:t>(далее - КОД)</w:t>
      </w:r>
      <w:r>
        <w:rPr>
          <w:sz w:val="24"/>
          <w:szCs w:val="24"/>
          <w:shd w:val="clear" w:color="auto" w:fill="FFFFFF"/>
        </w:rPr>
        <w:t xml:space="preserve">, разрабатываемый оператором согласно </w:t>
      </w:r>
      <w:r>
        <w:rPr>
          <w:sz w:val="24"/>
          <w:szCs w:val="24"/>
          <w:shd w:val="clear" w:color="auto" w:fill="FFFFFF"/>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w:t>
      </w:r>
    </w:p>
    <w:p w:rsidR="00416A16" w:rsidRDefault="00416A16" w:rsidP="00416A16">
      <w:pPr>
        <w:spacing w:before="120" w:after="0" w:line="240" w:lineRule="auto"/>
        <w:ind w:firstLine="709"/>
        <w:jc w:val="right"/>
        <w:rPr>
          <w:b/>
          <w:sz w:val="24"/>
          <w:szCs w:val="24"/>
          <w:shd w:val="clear" w:color="auto" w:fill="FFFFFF"/>
        </w:rPr>
      </w:pPr>
      <w:bookmarkStart w:id="5" w:name="_Hlk104795798"/>
    </w:p>
    <w:p w:rsidR="00416A16" w:rsidRDefault="00416A16" w:rsidP="00416A16">
      <w:pPr>
        <w:spacing w:before="120" w:after="0" w:line="240" w:lineRule="auto"/>
        <w:ind w:firstLine="709"/>
        <w:jc w:val="right"/>
        <w:rPr>
          <w:b/>
          <w:sz w:val="24"/>
          <w:szCs w:val="24"/>
          <w:shd w:val="clear" w:color="auto" w:fill="FFFFFF"/>
        </w:rPr>
      </w:pPr>
    </w:p>
    <w:p w:rsidR="00416A16" w:rsidRDefault="00416A16" w:rsidP="00416A16">
      <w:pPr>
        <w:spacing w:before="120" w:after="0" w:line="240" w:lineRule="auto"/>
        <w:ind w:firstLine="709"/>
        <w:jc w:val="right"/>
        <w:rPr>
          <w:b/>
          <w:sz w:val="24"/>
          <w:szCs w:val="24"/>
          <w:shd w:val="clear" w:color="auto" w:fill="FFFFFF"/>
        </w:rPr>
      </w:pPr>
    </w:p>
    <w:p w:rsidR="00416A16" w:rsidRDefault="00416A16" w:rsidP="00416A16">
      <w:pPr>
        <w:spacing w:before="120" w:after="0" w:line="240" w:lineRule="auto"/>
        <w:ind w:firstLine="709"/>
        <w:jc w:val="right"/>
        <w:rPr>
          <w:b/>
          <w:sz w:val="24"/>
          <w:szCs w:val="24"/>
          <w:shd w:val="clear" w:color="auto" w:fill="FFFFFF"/>
        </w:rPr>
      </w:pPr>
    </w:p>
    <w:p w:rsidR="00416A16" w:rsidRDefault="00416A16" w:rsidP="00416A16">
      <w:pPr>
        <w:spacing w:before="120" w:after="0" w:line="240" w:lineRule="auto"/>
        <w:ind w:firstLine="709"/>
        <w:jc w:val="right"/>
        <w:rPr>
          <w:b/>
          <w:sz w:val="24"/>
          <w:szCs w:val="24"/>
          <w:shd w:val="clear" w:color="auto" w:fill="FFFFFF"/>
        </w:rPr>
      </w:pPr>
    </w:p>
    <w:p w:rsidR="00416A16" w:rsidRDefault="00416A16" w:rsidP="00416A16">
      <w:pPr>
        <w:spacing w:before="120" w:after="0" w:line="240" w:lineRule="auto"/>
        <w:ind w:firstLine="709"/>
        <w:jc w:val="right"/>
        <w:rPr>
          <w:b/>
          <w:sz w:val="24"/>
          <w:szCs w:val="24"/>
          <w:shd w:val="clear" w:color="auto" w:fill="FFFFFF"/>
        </w:rPr>
      </w:pPr>
    </w:p>
    <w:p w:rsidR="00416A16" w:rsidRDefault="00416A16" w:rsidP="00416A16">
      <w:pPr>
        <w:spacing w:before="120" w:after="0" w:line="240" w:lineRule="auto"/>
        <w:ind w:firstLine="709"/>
        <w:jc w:val="right"/>
        <w:rPr>
          <w:b/>
          <w:sz w:val="24"/>
          <w:szCs w:val="24"/>
          <w:shd w:val="clear" w:color="auto" w:fill="FFFFFF"/>
        </w:rPr>
      </w:pPr>
    </w:p>
    <w:p w:rsidR="00416A16" w:rsidRDefault="00416A16" w:rsidP="00416A16">
      <w:pPr>
        <w:spacing w:before="120" w:after="0" w:line="240" w:lineRule="auto"/>
        <w:ind w:firstLine="709"/>
        <w:jc w:val="right"/>
        <w:rPr>
          <w:b/>
          <w:sz w:val="24"/>
          <w:szCs w:val="24"/>
          <w:shd w:val="clear" w:color="auto" w:fill="FFFFFF"/>
        </w:rPr>
      </w:pPr>
    </w:p>
    <w:p w:rsidR="00416A16" w:rsidRDefault="00416A16" w:rsidP="00416A16">
      <w:pPr>
        <w:spacing w:before="120" w:after="0" w:line="240" w:lineRule="auto"/>
        <w:ind w:firstLine="709"/>
        <w:jc w:val="right"/>
        <w:rPr>
          <w:b/>
          <w:sz w:val="24"/>
          <w:szCs w:val="24"/>
          <w:shd w:val="clear" w:color="auto" w:fill="FFFFFF"/>
        </w:rPr>
      </w:pPr>
    </w:p>
    <w:p w:rsidR="00416A16" w:rsidRDefault="00416A16" w:rsidP="00416A16">
      <w:pPr>
        <w:spacing w:before="120" w:after="0" w:line="240" w:lineRule="auto"/>
        <w:ind w:firstLine="709"/>
        <w:jc w:val="right"/>
        <w:rPr>
          <w:b/>
          <w:sz w:val="24"/>
          <w:szCs w:val="24"/>
          <w:shd w:val="clear" w:color="auto" w:fill="FFFFFF"/>
        </w:rPr>
      </w:pPr>
    </w:p>
    <w:p w:rsidR="00416A16" w:rsidRDefault="00416A16" w:rsidP="00416A16">
      <w:pPr>
        <w:spacing w:before="120" w:after="0" w:line="240" w:lineRule="auto"/>
        <w:ind w:firstLine="709"/>
        <w:jc w:val="right"/>
        <w:rPr>
          <w:b/>
          <w:sz w:val="24"/>
          <w:szCs w:val="24"/>
          <w:shd w:val="clear" w:color="auto" w:fill="FFFFFF"/>
        </w:rPr>
      </w:pPr>
      <w:r>
        <w:rPr>
          <w:b/>
          <w:sz w:val="24"/>
          <w:szCs w:val="24"/>
          <w:shd w:val="clear" w:color="auto" w:fill="FFFFFF"/>
        </w:rPr>
        <w:t>Таблица № 2</w:t>
      </w:r>
    </w:p>
    <w:p w:rsidR="00416A16" w:rsidRDefault="00416A16" w:rsidP="00416A16">
      <w:pPr>
        <w:spacing w:before="120" w:after="0" w:line="240" w:lineRule="auto"/>
        <w:ind w:firstLine="709"/>
        <w:jc w:val="center"/>
        <w:rPr>
          <w:b/>
          <w:sz w:val="24"/>
          <w:szCs w:val="24"/>
        </w:rPr>
      </w:pPr>
      <w:r>
        <w:rPr>
          <w:b/>
          <w:sz w:val="24"/>
          <w:szCs w:val="24"/>
          <w:shd w:val="clear" w:color="auto" w:fill="FFFFFF"/>
        </w:rPr>
        <w:lastRenderedPageBreak/>
        <w:t>Перечень проверяемых требований к результатам освоения основной профессиональной образовательной прогр</w:t>
      </w:r>
      <w:r>
        <w:rPr>
          <w:b/>
          <w:sz w:val="24"/>
          <w:szCs w:val="24"/>
        </w:rPr>
        <w:t>аммы</w:t>
      </w:r>
      <w:bookmarkEnd w:id="5"/>
    </w:p>
    <w:tbl>
      <w:tblPr>
        <w:tblW w:w="9414" w:type="dxa"/>
        <w:tblInd w:w="89" w:type="dxa"/>
        <w:tblCellMar>
          <w:left w:w="5" w:type="dxa"/>
          <w:right w:w="5" w:type="dxa"/>
        </w:tblCellMar>
        <w:tblLook w:val="0000" w:firstRow="0" w:lastRow="0" w:firstColumn="0" w:lastColumn="0" w:noHBand="0" w:noVBand="0"/>
      </w:tblPr>
      <w:tblGrid>
        <w:gridCol w:w="1901"/>
        <w:gridCol w:w="2126"/>
        <w:gridCol w:w="5387"/>
      </w:tblGrid>
      <w:tr w:rsidR="00416A16" w:rsidTr="00201973">
        <w:trPr>
          <w:trHeight w:val="775"/>
        </w:trPr>
        <w:tc>
          <w:tcPr>
            <w:tcW w:w="9414" w:type="dxa"/>
            <w:gridSpan w:val="3"/>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i/>
                <w:color w:val="000000"/>
                <w:sz w:val="24"/>
                <w:szCs w:val="24"/>
              </w:rPr>
            </w:pPr>
            <w:bookmarkStart w:id="6" w:name="_Hlk106790531"/>
            <w:r>
              <w:rPr>
                <w:color w:val="000000"/>
                <w:sz w:val="24"/>
                <w:szCs w:val="24"/>
              </w:rPr>
              <w:t>ФГОС 49.02.01 Физическая культура</w:t>
            </w:r>
            <w:r>
              <w:rPr>
                <w:i/>
                <w:color w:val="000000"/>
                <w:sz w:val="24"/>
                <w:szCs w:val="24"/>
              </w:rPr>
              <w:t xml:space="preserve"> </w:t>
            </w:r>
          </w:p>
          <w:p w:rsidR="00416A16" w:rsidRDefault="00416A16" w:rsidP="00201973">
            <w:pPr>
              <w:spacing w:after="0" w:line="240" w:lineRule="auto"/>
              <w:jc w:val="center"/>
              <w:rPr>
                <w:color w:val="000000"/>
                <w:sz w:val="24"/>
                <w:szCs w:val="24"/>
              </w:rPr>
            </w:pPr>
            <w:r>
              <w:rPr>
                <w:color w:val="000000"/>
                <w:sz w:val="24"/>
                <w:szCs w:val="24"/>
              </w:rPr>
              <w:t xml:space="preserve">Перечень проверяемых требований к результатам освоения </w:t>
            </w:r>
          </w:p>
          <w:p w:rsidR="00416A16" w:rsidRDefault="00416A16" w:rsidP="00201973">
            <w:pPr>
              <w:spacing w:after="0" w:line="240" w:lineRule="auto"/>
              <w:jc w:val="center"/>
              <w:rPr>
                <w:rFonts w:eastAsia="Calibri"/>
                <w:sz w:val="28"/>
                <w:szCs w:val="28"/>
              </w:rPr>
            </w:pPr>
            <w:r>
              <w:rPr>
                <w:color w:val="000000"/>
                <w:sz w:val="24"/>
                <w:szCs w:val="24"/>
              </w:rPr>
              <w:t>основной профессиональной образовательной программы</w:t>
            </w:r>
          </w:p>
        </w:tc>
      </w:tr>
      <w:tr w:rsidR="00416A16" w:rsidTr="00201973">
        <w:trPr>
          <w:trHeight w:val="800"/>
          <w:tblHeader/>
        </w:trPr>
        <w:tc>
          <w:tcPr>
            <w:tcW w:w="1901" w:type="dxa"/>
            <w:tcBorders>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b/>
                <w:color w:val="000000"/>
                <w:sz w:val="24"/>
                <w:szCs w:val="24"/>
              </w:rPr>
              <w:t>Трудовая деятельность (основной вид деятельности)</w:t>
            </w:r>
          </w:p>
        </w:tc>
        <w:tc>
          <w:tcPr>
            <w:tcW w:w="2126" w:type="dxa"/>
            <w:tcBorders>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b/>
                <w:color w:val="000000"/>
                <w:sz w:val="24"/>
                <w:szCs w:val="24"/>
              </w:rPr>
              <w:t>Код проверяемого требования</w:t>
            </w:r>
          </w:p>
        </w:tc>
        <w:tc>
          <w:tcPr>
            <w:tcW w:w="5387" w:type="dxa"/>
            <w:tcBorders>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b/>
                <w:color w:val="000000"/>
                <w:sz w:val="24"/>
                <w:szCs w:val="24"/>
              </w:rPr>
              <w:t>Наименование проверяемого требования к результатам</w:t>
            </w:r>
          </w:p>
        </w:tc>
      </w:tr>
      <w:tr w:rsidR="00416A16" w:rsidTr="00201973">
        <w:trPr>
          <w:trHeight w:val="118"/>
        </w:trPr>
        <w:tc>
          <w:tcPr>
            <w:tcW w:w="1901" w:type="dxa"/>
            <w:tcBorders>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1</w:t>
            </w:r>
          </w:p>
        </w:tc>
        <w:tc>
          <w:tcPr>
            <w:tcW w:w="2126" w:type="dxa"/>
            <w:tcBorders>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2</w:t>
            </w:r>
          </w:p>
        </w:tc>
        <w:tc>
          <w:tcPr>
            <w:tcW w:w="5387" w:type="dxa"/>
            <w:tcBorders>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3</w:t>
            </w:r>
          </w:p>
        </w:tc>
      </w:tr>
      <w:tr w:rsidR="00416A16" w:rsidTr="00201973">
        <w:tc>
          <w:tcPr>
            <w:tcW w:w="1901" w:type="dxa"/>
            <w:vMerge w:val="restart"/>
            <w:tcBorders>
              <w:top w:val="single" w:sz="4" w:space="0" w:color="000000"/>
              <w:left w:val="single" w:sz="4" w:space="0" w:color="000000"/>
              <w:right w:val="single" w:sz="4" w:space="0" w:color="000000"/>
            </w:tcBorders>
          </w:tcPr>
          <w:p w:rsidR="00416A16" w:rsidRDefault="00416A16" w:rsidP="00201973">
            <w:pPr>
              <w:spacing w:after="0" w:line="240" w:lineRule="auto"/>
              <w:jc w:val="center"/>
              <w:rPr>
                <w:rFonts w:eastAsia="Calibri"/>
                <w:sz w:val="28"/>
                <w:szCs w:val="28"/>
              </w:rPr>
            </w:pPr>
            <w:r>
              <w:rPr>
                <w:color w:val="000000"/>
                <w:sz w:val="24"/>
                <w:szCs w:val="24"/>
              </w:rPr>
              <w:t>ВД 01 – 49.02.01</w:t>
            </w:r>
          </w:p>
        </w:tc>
        <w:tc>
          <w:tcPr>
            <w:tcW w:w="7513" w:type="dxa"/>
            <w:gridSpan w:val="2"/>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both"/>
              <w:rPr>
                <w:rFonts w:eastAsia="Calibri"/>
                <w:b/>
                <w:sz w:val="28"/>
                <w:szCs w:val="28"/>
              </w:rPr>
            </w:pPr>
            <w:r>
              <w:rPr>
                <w:b/>
                <w:iCs/>
                <w:sz w:val="24"/>
                <w:szCs w:val="24"/>
              </w:rPr>
              <w:t>Организация и проведение физкультурно-спортивной работы</w:t>
            </w:r>
          </w:p>
        </w:tc>
      </w:tr>
      <w:tr w:rsidR="00416A16" w:rsidTr="00201973">
        <w:tc>
          <w:tcPr>
            <w:tcW w:w="1901" w:type="dxa"/>
            <w:vMerge/>
            <w:tcBorders>
              <w:left w:val="single" w:sz="4" w:space="0" w:color="000000"/>
              <w:right w:val="single" w:sz="4" w:space="0" w:color="000000"/>
            </w:tcBorders>
          </w:tcPr>
          <w:p w:rsidR="00416A16" w:rsidRDefault="00416A16" w:rsidP="00201973">
            <w:pPr>
              <w:widowControl w:val="0"/>
              <w:spacing w:after="0" w:line="240" w:lineRule="auto"/>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ПК 1.1</w:t>
            </w:r>
          </w:p>
        </w:tc>
        <w:tc>
          <w:tcPr>
            <w:tcW w:w="5387" w:type="dxa"/>
            <w:tcBorders>
              <w:top w:val="single" w:sz="4" w:space="0" w:color="000000"/>
              <w:left w:val="single" w:sz="4" w:space="0" w:color="000000"/>
              <w:bottom w:val="single" w:sz="4" w:space="0" w:color="000000"/>
              <w:right w:val="single" w:sz="4" w:space="0" w:color="000000"/>
            </w:tcBorders>
          </w:tcPr>
          <w:p w:rsidR="00416A16" w:rsidRDefault="00416A16" w:rsidP="00201973">
            <w:pPr>
              <w:shd w:val="clear" w:color="auto" w:fill="FFFFFF"/>
              <w:spacing w:after="0" w:line="240" w:lineRule="auto"/>
              <w:jc w:val="both"/>
              <w:rPr>
                <w:iCs/>
                <w:color w:val="000000"/>
                <w:sz w:val="24"/>
                <w:szCs w:val="24"/>
              </w:rPr>
            </w:pPr>
            <w:r>
              <w:rPr>
                <w:sz w:val="24"/>
                <w:szCs w:val="24"/>
              </w:rPr>
              <w:t>Планировать и анализировать физкультурно-спортивную работу</w:t>
            </w:r>
          </w:p>
        </w:tc>
      </w:tr>
      <w:tr w:rsidR="00416A16" w:rsidTr="00201973">
        <w:tc>
          <w:tcPr>
            <w:tcW w:w="1901" w:type="dxa"/>
            <w:vMerge/>
            <w:tcBorders>
              <w:left w:val="single" w:sz="4" w:space="0" w:color="000000"/>
              <w:right w:val="single" w:sz="4" w:space="0" w:color="000000"/>
            </w:tcBorders>
          </w:tcPr>
          <w:p w:rsidR="00416A16" w:rsidRDefault="00416A16" w:rsidP="00201973">
            <w:pPr>
              <w:widowControl w:val="0"/>
              <w:spacing w:after="0" w:line="240" w:lineRule="auto"/>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ПК 1.2</w:t>
            </w:r>
          </w:p>
        </w:tc>
        <w:tc>
          <w:tcPr>
            <w:tcW w:w="5387" w:type="dxa"/>
            <w:tcBorders>
              <w:top w:val="single" w:sz="4" w:space="0" w:color="000000"/>
              <w:left w:val="single" w:sz="4" w:space="0" w:color="000000"/>
              <w:bottom w:val="single" w:sz="4" w:space="0" w:color="000000"/>
              <w:right w:val="single" w:sz="4" w:space="0" w:color="000000"/>
            </w:tcBorders>
          </w:tcPr>
          <w:p w:rsidR="00416A16" w:rsidRDefault="00416A16" w:rsidP="00201973">
            <w:pPr>
              <w:shd w:val="clear" w:color="auto" w:fill="FFFFFF"/>
              <w:spacing w:after="0" w:line="240" w:lineRule="auto"/>
              <w:jc w:val="both"/>
              <w:rPr>
                <w:iCs/>
                <w:color w:val="000000"/>
                <w:sz w:val="24"/>
                <w:szCs w:val="24"/>
              </w:rPr>
            </w:pPr>
            <w:r>
              <w:rPr>
                <w:iCs/>
                <w:sz w:val="24"/>
                <w:szCs w:val="24"/>
              </w:rPr>
              <w:t>Организовывать и проводить мероприятия в сфере молодежной политики, включая досуг и отдых детей, подростков и молодежи, в том числе в специализированных (профильных) лагерях</w:t>
            </w:r>
          </w:p>
        </w:tc>
      </w:tr>
      <w:tr w:rsidR="00416A16" w:rsidTr="00201973">
        <w:tc>
          <w:tcPr>
            <w:tcW w:w="1901" w:type="dxa"/>
            <w:vMerge/>
            <w:tcBorders>
              <w:left w:val="single" w:sz="4" w:space="0" w:color="000000"/>
              <w:right w:val="single" w:sz="4" w:space="0" w:color="000000"/>
            </w:tcBorders>
          </w:tcPr>
          <w:p w:rsidR="00416A16" w:rsidRDefault="00416A16" w:rsidP="00201973">
            <w:pPr>
              <w:widowControl w:val="0"/>
              <w:spacing w:after="0" w:line="240" w:lineRule="auto"/>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ПК 1.3</w:t>
            </w:r>
          </w:p>
        </w:tc>
        <w:tc>
          <w:tcPr>
            <w:tcW w:w="5387" w:type="dxa"/>
            <w:tcBorders>
              <w:top w:val="single" w:sz="4" w:space="0" w:color="000000"/>
              <w:left w:val="single" w:sz="4" w:space="0" w:color="000000"/>
              <w:bottom w:val="single" w:sz="4" w:space="0" w:color="000000"/>
              <w:right w:val="single" w:sz="4" w:space="0" w:color="000000"/>
            </w:tcBorders>
          </w:tcPr>
          <w:p w:rsidR="00416A16" w:rsidRDefault="00416A16" w:rsidP="00201973">
            <w:pPr>
              <w:shd w:val="clear" w:color="auto" w:fill="FFFFFF"/>
              <w:spacing w:after="0" w:line="240" w:lineRule="auto"/>
              <w:jc w:val="both"/>
              <w:rPr>
                <w:iCs/>
                <w:color w:val="000000"/>
                <w:sz w:val="24"/>
                <w:szCs w:val="24"/>
              </w:rPr>
            </w:pPr>
            <w:r>
              <w:rPr>
                <w:sz w:val="24"/>
                <w:szCs w:val="24"/>
              </w:rPr>
              <w:t>Организовывать и проводить физкультурно-оздоровительные и спортивно-массовые мероприятия</w:t>
            </w:r>
          </w:p>
        </w:tc>
      </w:tr>
      <w:tr w:rsidR="00416A16" w:rsidTr="00201973">
        <w:trPr>
          <w:trHeight w:val="395"/>
        </w:trPr>
        <w:tc>
          <w:tcPr>
            <w:tcW w:w="1901" w:type="dxa"/>
            <w:vMerge/>
            <w:tcBorders>
              <w:left w:val="single" w:sz="4" w:space="0" w:color="000000"/>
              <w:right w:val="single" w:sz="4" w:space="0" w:color="000000"/>
            </w:tcBorders>
          </w:tcPr>
          <w:p w:rsidR="00416A16" w:rsidRDefault="00416A16" w:rsidP="00201973">
            <w:pPr>
              <w:widowControl w:val="0"/>
              <w:spacing w:after="0" w:line="240" w:lineRule="auto"/>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vertAlign w:val="subscript"/>
                <w:lang w:val="en-US"/>
              </w:rPr>
            </w:pPr>
            <w:r>
              <w:rPr>
                <w:color w:val="000000"/>
                <w:sz w:val="24"/>
                <w:szCs w:val="24"/>
              </w:rPr>
              <w:t>ПК 1.4</w:t>
            </w:r>
          </w:p>
        </w:tc>
        <w:tc>
          <w:tcPr>
            <w:tcW w:w="5387" w:type="dxa"/>
            <w:tcBorders>
              <w:top w:val="single" w:sz="4" w:space="0" w:color="000000"/>
              <w:left w:val="single" w:sz="4" w:space="0" w:color="000000"/>
              <w:bottom w:val="single" w:sz="4" w:space="0" w:color="000000"/>
              <w:right w:val="single" w:sz="4" w:space="0" w:color="000000"/>
            </w:tcBorders>
          </w:tcPr>
          <w:p w:rsidR="00416A16" w:rsidRDefault="00416A16" w:rsidP="00201973">
            <w:pPr>
              <w:jc w:val="both"/>
              <w:rPr>
                <w:iCs/>
                <w:color w:val="000000"/>
                <w:sz w:val="24"/>
                <w:szCs w:val="24"/>
              </w:rPr>
            </w:pPr>
            <w:r>
              <w:rPr>
                <w:sz w:val="24"/>
                <w:szCs w:val="24"/>
              </w:rPr>
              <w:t>Организовывать деятельность волонтеров в области физической культуры и спорта</w:t>
            </w:r>
          </w:p>
        </w:tc>
      </w:tr>
      <w:tr w:rsidR="00416A16" w:rsidTr="00201973">
        <w:trPr>
          <w:trHeight w:val="395"/>
        </w:trPr>
        <w:tc>
          <w:tcPr>
            <w:tcW w:w="1901" w:type="dxa"/>
            <w:vMerge/>
            <w:tcBorders>
              <w:left w:val="single" w:sz="4" w:space="0" w:color="000000"/>
              <w:right w:val="single" w:sz="4" w:space="0" w:color="000000"/>
            </w:tcBorders>
          </w:tcPr>
          <w:p w:rsidR="00416A16" w:rsidRDefault="00416A16" w:rsidP="00201973">
            <w:pPr>
              <w:widowControl w:val="0"/>
              <w:spacing w:after="0" w:line="240" w:lineRule="auto"/>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ПК 1.5</w:t>
            </w:r>
          </w:p>
        </w:tc>
        <w:tc>
          <w:tcPr>
            <w:tcW w:w="5387" w:type="dxa"/>
            <w:tcBorders>
              <w:top w:val="single" w:sz="4" w:space="0" w:color="000000"/>
              <w:left w:val="single" w:sz="4" w:space="0" w:color="000000"/>
              <w:bottom w:val="single" w:sz="4" w:space="0" w:color="000000"/>
              <w:right w:val="single" w:sz="4" w:space="0" w:color="000000"/>
            </w:tcBorders>
          </w:tcPr>
          <w:p w:rsidR="00416A16" w:rsidRDefault="00416A16" w:rsidP="00201973">
            <w:pPr>
              <w:jc w:val="both"/>
              <w:rPr>
                <w:iCs/>
                <w:color w:val="000000"/>
                <w:spacing w:val="2"/>
                <w:sz w:val="24"/>
                <w:szCs w:val="24"/>
              </w:rPr>
            </w:pPr>
            <w:r>
              <w:rPr>
                <w:sz w:val="24"/>
                <w:szCs w:val="24"/>
              </w:rPr>
              <w:t>Организовывать спортивно-массовые соревнования и мероприятия по тестированию населения по нормам Всероссийского физкультурно-спортивного комплекса</w:t>
            </w:r>
          </w:p>
        </w:tc>
      </w:tr>
      <w:tr w:rsidR="00416A16" w:rsidTr="00201973">
        <w:trPr>
          <w:trHeight w:val="395"/>
        </w:trPr>
        <w:tc>
          <w:tcPr>
            <w:tcW w:w="1901" w:type="dxa"/>
            <w:vMerge/>
            <w:tcBorders>
              <w:left w:val="single" w:sz="4" w:space="0" w:color="000000"/>
              <w:right w:val="single" w:sz="4" w:space="0" w:color="000000"/>
            </w:tcBorders>
          </w:tcPr>
          <w:p w:rsidR="00416A16" w:rsidRDefault="00416A16" w:rsidP="00201973">
            <w:pPr>
              <w:widowControl w:val="0"/>
              <w:spacing w:after="0" w:line="240" w:lineRule="auto"/>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ПК 1.6</w:t>
            </w:r>
          </w:p>
        </w:tc>
        <w:tc>
          <w:tcPr>
            <w:tcW w:w="5387" w:type="dxa"/>
            <w:tcBorders>
              <w:top w:val="single" w:sz="4" w:space="0" w:color="000000"/>
              <w:left w:val="single" w:sz="4" w:space="0" w:color="000000"/>
              <w:bottom w:val="single" w:sz="4" w:space="0" w:color="000000"/>
              <w:right w:val="single" w:sz="4" w:space="0" w:color="000000"/>
            </w:tcBorders>
          </w:tcPr>
          <w:p w:rsidR="00416A16" w:rsidRDefault="00416A16" w:rsidP="00201973">
            <w:pPr>
              <w:shd w:val="clear" w:color="auto" w:fill="FFFFFF"/>
              <w:spacing w:after="0" w:line="240" w:lineRule="auto"/>
              <w:jc w:val="both"/>
              <w:rPr>
                <w:iCs/>
                <w:color w:val="000000"/>
                <w:spacing w:val="2"/>
                <w:sz w:val="24"/>
                <w:szCs w:val="24"/>
              </w:rPr>
            </w:pPr>
            <w:r>
              <w:rPr>
                <w:sz w:val="24"/>
                <w:szCs w:val="24"/>
              </w:rPr>
              <w:t>Проводить работу по предотвращению применения допинга</w:t>
            </w:r>
          </w:p>
        </w:tc>
      </w:tr>
      <w:tr w:rsidR="00416A16" w:rsidTr="00201973">
        <w:tc>
          <w:tcPr>
            <w:tcW w:w="1901" w:type="dxa"/>
            <w:vMerge w:val="restart"/>
            <w:tcBorders>
              <w:top w:val="single" w:sz="4" w:space="0" w:color="000000"/>
              <w:left w:val="single" w:sz="4" w:space="0" w:color="000000"/>
              <w:right w:val="single" w:sz="4" w:space="0" w:color="000000"/>
            </w:tcBorders>
          </w:tcPr>
          <w:p w:rsidR="00416A16" w:rsidRDefault="00416A16" w:rsidP="00201973">
            <w:pPr>
              <w:widowControl w:val="0"/>
              <w:spacing w:after="0" w:line="240" w:lineRule="auto"/>
              <w:jc w:val="center"/>
              <w:rPr>
                <w:color w:val="000000"/>
                <w:sz w:val="24"/>
                <w:szCs w:val="24"/>
              </w:rPr>
            </w:pPr>
            <w:r>
              <w:rPr>
                <w:color w:val="000000"/>
                <w:sz w:val="24"/>
                <w:szCs w:val="24"/>
              </w:rPr>
              <w:t>ВД 02 – 49.02.01</w:t>
            </w:r>
          </w:p>
          <w:p w:rsidR="00416A16" w:rsidRDefault="00416A16" w:rsidP="00201973">
            <w:pPr>
              <w:widowControl w:val="0"/>
              <w:spacing w:after="0" w:line="240" w:lineRule="auto"/>
              <w:rPr>
                <w:color w:val="000000"/>
                <w:sz w:val="24"/>
                <w:szCs w:val="24"/>
              </w:rPr>
            </w:pPr>
          </w:p>
        </w:tc>
        <w:tc>
          <w:tcPr>
            <w:tcW w:w="7513" w:type="dxa"/>
            <w:gridSpan w:val="2"/>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both"/>
              <w:rPr>
                <w:rFonts w:eastAsia="Calibri"/>
                <w:sz w:val="28"/>
                <w:szCs w:val="28"/>
              </w:rPr>
            </w:pPr>
            <w:r>
              <w:rPr>
                <w:rFonts w:eastAsia="Calibri"/>
                <w:b/>
                <w:color w:val="000000"/>
                <w:spacing w:val="2"/>
                <w:sz w:val="24"/>
                <w:szCs w:val="24"/>
                <w:shd w:val="clear" w:color="auto" w:fill="FFFFFF"/>
              </w:rPr>
              <w:t>Методическое обеспечение организации физкультурной и спортивной деятельности</w:t>
            </w:r>
          </w:p>
        </w:tc>
      </w:tr>
      <w:tr w:rsidR="00416A16" w:rsidTr="00201973">
        <w:tc>
          <w:tcPr>
            <w:tcW w:w="1901" w:type="dxa"/>
            <w:vMerge/>
            <w:tcBorders>
              <w:left w:val="single" w:sz="4" w:space="0" w:color="000000"/>
              <w:right w:val="single" w:sz="4" w:space="0" w:color="000000"/>
            </w:tcBorders>
          </w:tcPr>
          <w:p w:rsidR="00416A16" w:rsidRDefault="00416A16" w:rsidP="00201973">
            <w:pPr>
              <w:widowControl w:val="0"/>
              <w:spacing w:after="0" w:line="240" w:lineRule="auto"/>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 xml:space="preserve">ПК </w:t>
            </w:r>
            <w:r>
              <w:rPr>
                <w:color w:val="000000"/>
                <w:sz w:val="24"/>
                <w:szCs w:val="24"/>
                <w:lang w:val="en-US"/>
              </w:rPr>
              <w:t>2</w:t>
            </w:r>
            <w:r>
              <w:rPr>
                <w:color w:val="000000"/>
                <w:sz w:val="24"/>
                <w:szCs w:val="24"/>
              </w:rPr>
              <w:t>.1</w:t>
            </w:r>
          </w:p>
        </w:tc>
        <w:tc>
          <w:tcPr>
            <w:tcW w:w="5387" w:type="dxa"/>
            <w:tcBorders>
              <w:top w:val="single" w:sz="4" w:space="0" w:color="000000"/>
              <w:left w:val="single" w:sz="4" w:space="0" w:color="000000"/>
              <w:bottom w:val="single" w:sz="4" w:space="0" w:color="000000"/>
              <w:right w:val="single" w:sz="4" w:space="0" w:color="000000"/>
            </w:tcBorders>
          </w:tcPr>
          <w:p w:rsidR="00416A16" w:rsidRDefault="00416A16" w:rsidP="00201973">
            <w:pPr>
              <w:shd w:val="clear" w:color="auto" w:fill="FFFFFF"/>
              <w:spacing w:after="0" w:line="240" w:lineRule="auto"/>
              <w:jc w:val="both"/>
              <w:rPr>
                <w:iCs/>
                <w:color w:val="000000"/>
                <w:sz w:val="24"/>
                <w:szCs w:val="24"/>
              </w:rPr>
            </w:pPr>
            <w:r>
              <w:rPr>
                <w:sz w:val="24"/>
                <w:szCs w:val="24"/>
              </w:rPr>
              <w:t>Разрабатывать методическое обеспечение для организации и проведения занятий по физической культуре и спорту, физкультурно-спортивной работы</w:t>
            </w:r>
          </w:p>
        </w:tc>
      </w:tr>
      <w:tr w:rsidR="00416A16" w:rsidTr="00201973">
        <w:tc>
          <w:tcPr>
            <w:tcW w:w="1901" w:type="dxa"/>
            <w:vMerge/>
            <w:tcBorders>
              <w:left w:val="single" w:sz="4" w:space="0" w:color="000000"/>
              <w:right w:val="single" w:sz="4" w:space="0" w:color="000000"/>
            </w:tcBorders>
          </w:tcPr>
          <w:p w:rsidR="00416A16" w:rsidRDefault="00416A16" w:rsidP="00201973">
            <w:pPr>
              <w:widowControl w:val="0"/>
              <w:spacing w:after="0" w:line="240" w:lineRule="auto"/>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lang w:val="en-US"/>
              </w:rPr>
            </w:pPr>
            <w:r>
              <w:rPr>
                <w:color w:val="000000"/>
                <w:sz w:val="24"/>
                <w:szCs w:val="24"/>
              </w:rPr>
              <w:t xml:space="preserve">ПК </w:t>
            </w:r>
            <w:r>
              <w:rPr>
                <w:color w:val="000000"/>
                <w:sz w:val="24"/>
                <w:szCs w:val="24"/>
                <w:lang w:val="en-US"/>
              </w:rPr>
              <w:t>2</w:t>
            </w:r>
            <w:r>
              <w:rPr>
                <w:color w:val="000000"/>
                <w:sz w:val="24"/>
                <w:szCs w:val="24"/>
              </w:rPr>
              <w:t>.</w:t>
            </w:r>
            <w:r>
              <w:rPr>
                <w:color w:val="000000"/>
                <w:sz w:val="24"/>
                <w:szCs w:val="24"/>
                <w:lang w:val="en-US"/>
              </w:rPr>
              <w:t>2</w:t>
            </w:r>
          </w:p>
        </w:tc>
        <w:tc>
          <w:tcPr>
            <w:tcW w:w="5387" w:type="dxa"/>
            <w:tcBorders>
              <w:top w:val="single" w:sz="4" w:space="0" w:color="000000"/>
              <w:left w:val="single" w:sz="4" w:space="0" w:color="000000"/>
              <w:bottom w:val="single" w:sz="4" w:space="0" w:color="000000"/>
              <w:right w:val="single" w:sz="4" w:space="0" w:color="000000"/>
            </w:tcBorders>
          </w:tcPr>
          <w:p w:rsidR="00416A16" w:rsidRDefault="00416A16" w:rsidP="00201973">
            <w:pPr>
              <w:shd w:val="clear" w:color="auto" w:fill="FFFFFF"/>
              <w:spacing w:after="0" w:line="240" w:lineRule="auto"/>
              <w:jc w:val="both"/>
              <w:rPr>
                <w:iCs/>
                <w:color w:val="000000"/>
                <w:sz w:val="24"/>
                <w:szCs w:val="24"/>
              </w:rPr>
            </w:pPr>
            <w:r>
              <w:rPr>
                <w:sz w:val="24"/>
                <w:szCs w:val="24"/>
              </w:rPr>
              <w:t>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w:t>
            </w:r>
          </w:p>
        </w:tc>
      </w:tr>
      <w:tr w:rsidR="00416A16" w:rsidTr="00201973">
        <w:tc>
          <w:tcPr>
            <w:tcW w:w="1901" w:type="dxa"/>
            <w:vMerge/>
            <w:tcBorders>
              <w:left w:val="single" w:sz="4" w:space="0" w:color="000000"/>
              <w:right w:val="single" w:sz="4" w:space="0" w:color="000000"/>
            </w:tcBorders>
          </w:tcPr>
          <w:p w:rsidR="00416A16" w:rsidRDefault="00416A16" w:rsidP="00201973">
            <w:pPr>
              <w:widowControl w:val="0"/>
              <w:spacing w:after="0" w:line="240" w:lineRule="auto"/>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ПК 2.3</w:t>
            </w:r>
          </w:p>
        </w:tc>
        <w:tc>
          <w:tcPr>
            <w:tcW w:w="5387" w:type="dxa"/>
            <w:tcBorders>
              <w:top w:val="single" w:sz="4" w:space="0" w:color="000000"/>
              <w:left w:val="single" w:sz="4" w:space="0" w:color="000000"/>
              <w:bottom w:val="single" w:sz="4" w:space="0" w:color="000000"/>
              <w:right w:val="single" w:sz="4" w:space="0" w:color="000000"/>
            </w:tcBorders>
          </w:tcPr>
          <w:p w:rsidR="00416A16" w:rsidRDefault="00416A16" w:rsidP="00201973">
            <w:pPr>
              <w:shd w:val="clear" w:color="auto" w:fill="FFFFFF"/>
              <w:spacing w:after="0" w:line="240" w:lineRule="auto"/>
              <w:jc w:val="both"/>
              <w:rPr>
                <w:iCs/>
                <w:color w:val="000000"/>
                <w:sz w:val="24"/>
                <w:szCs w:val="24"/>
              </w:rPr>
            </w:pPr>
            <w:r>
              <w:rPr>
                <w:sz w:val="24"/>
                <w:szCs w:val="24"/>
              </w:rPr>
              <w:t>Оформлять результаты методической и исследовательской деятельности в виде выступлений, докладов, отчетов</w:t>
            </w:r>
          </w:p>
        </w:tc>
      </w:tr>
      <w:tr w:rsidR="00416A16" w:rsidTr="00201973">
        <w:tc>
          <w:tcPr>
            <w:tcW w:w="1901" w:type="dxa"/>
            <w:vMerge/>
            <w:tcBorders>
              <w:left w:val="single" w:sz="4" w:space="0" w:color="000000"/>
              <w:right w:val="single" w:sz="4" w:space="0" w:color="000000"/>
            </w:tcBorders>
          </w:tcPr>
          <w:p w:rsidR="00416A16" w:rsidRDefault="00416A16" w:rsidP="00201973">
            <w:pPr>
              <w:widowControl w:val="0"/>
              <w:spacing w:after="0" w:line="240" w:lineRule="auto"/>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16A16" w:rsidRDefault="00416A16" w:rsidP="00201973">
            <w:pPr>
              <w:spacing w:after="0" w:line="240" w:lineRule="auto"/>
              <w:jc w:val="center"/>
              <w:rPr>
                <w:color w:val="000000"/>
                <w:sz w:val="24"/>
                <w:szCs w:val="24"/>
              </w:rPr>
            </w:pPr>
            <w:r>
              <w:rPr>
                <w:color w:val="000000"/>
                <w:sz w:val="24"/>
                <w:szCs w:val="24"/>
              </w:rPr>
              <w:t xml:space="preserve">ПК </w:t>
            </w:r>
            <w:r>
              <w:rPr>
                <w:color w:val="000000"/>
                <w:sz w:val="24"/>
                <w:szCs w:val="24"/>
                <w:lang w:val="en-US"/>
              </w:rPr>
              <w:t>2</w:t>
            </w:r>
            <w:r>
              <w:rPr>
                <w:color w:val="000000"/>
                <w:sz w:val="24"/>
                <w:szCs w:val="24"/>
              </w:rPr>
              <w:t>.4</w:t>
            </w:r>
          </w:p>
        </w:tc>
        <w:tc>
          <w:tcPr>
            <w:tcW w:w="5387" w:type="dxa"/>
            <w:tcBorders>
              <w:top w:val="single" w:sz="4" w:space="0" w:color="000000"/>
              <w:left w:val="single" w:sz="4" w:space="0" w:color="000000"/>
              <w:bottom w:val="single" w:sz="4" w:space="0" w:color="000000"/>
              <w:right w:val="single" w:sz="4" w:space="0" w:color="000000"/>
            </w:tcBorders>
          </w:tcPr>
          <w:p w:rsidR="00416A16" w:rsidRDefault="00416A16" w:rsidP="00201973">
            <w:pPr>
              <w:shd w:val="clear" w:color="auto" w:fill="FFFFFF"/>
              <w:spacing w:after="0" w:line="240" w:lineRule="auto"/>
              <w:jc w:val="both"/>
              <w:rPr>
                <w:iCs/>
                <w:color w:val="000000"/>
                <w:sz w:val="24"/>
                <w:szCs w:val="24"/>
              </w:rPr>
            </w:pPr>
            <w:r>
              <w:rPr>
                <w:sz w:val="24"/>
                <w:szCs w:val="24"/>
              </w:rPr>
              <w:t>Осуществлять исследовательскую и проектную деятельность в области физической культуры и спорта</w:t>
            </w:r>
          </w:p>
        </w:tc>
      </w:tr>
      <w:tr w:rsidR="00416A16" w:rsidTr="00201973">
        <w:tc>
          <w:tcPr>
            <w:tcW w:w="1901" w:type="dxa"/>
            <w:vMerge w:val="restart"/>
            <w:tcBorders>
              <w:top w:val="single" w:sz="4" w:space="0" w:color="auto"/>
              <w:left w:val="single" w:sz="4" w:space="0" w:color="auto"/>
              <w:right w:val="single" w:sz="4" w:space="0" w:color="auto"/>
            </w:tcBorders>
          </w:tcPr>
          <w:p w:rsidR="00416A16" w:rsidRDefault="00416A16" w:rsidP="00201973">
            <w:pPr>
              <w:widowControl w:val="0"/>
              <w:spacing w:after="0" w:line="240" w:lineRule="auto"/>
              <w:jc w:val="center"/>
              <w:rPr>
                <w:sz w:val="24"/>
                <w:szCs w:val="24"/>
              </w:rPr>
            </w:pPr>
            <w:r>
              <w:rPr>
                <w:color w:val="000000"/>
                <w:sz w:val="24"/>
                <w:szCs w:val="24"/>
              </w:rPr>
              <w:t>ВД 03 – 49.02.01</w:t>
            </w:r>
          </w:p>
          <w:p w:rsidR="00416A16" w:rsidRDefault="00416A16" w:rsidP="00201973">
            <w:pPr>
              <w:widowControl w:val="0"/>
              <w:spacing w:after="0" w:line="240" w:lineRule="auto"/>
              <w:jc w:val="center"/>
              <w:rPr>
                <w:color w:val="000000"/>
                <w:sz w:val="24"/>
                <w:szCs w:val="24"/>
              </w:rPr>
            </w:pPr>
          </w:p>
        </w:tc>
        <w:tc>
          <w:tcPr>
            <w:tcW w:w="7513" w:type="dxa"/>
            <w:gridSpan w:val="2"/>
            <w:tcBorders>
              <w:top w:val="single" w:sz="4" w:space="0" w:color="auto"/>
              <w:left w:val="single" w:sz="4" w:space="0" w:color="auto"/>
              <w:bottom w:val="single" w:sz="4" w:space="0" w:color="auto"/>
              <w:right w:val="single" w:sz="4" w:space="0" w:color="auto"/>
            </w:tcBorders>
          </w:tcPr>
          <w:p w:rsidR="00416A16" w:rsidRDefault="00416A16" w:rsidP="00201973">
            <w:pPr>
              <w:shd w:val="clear" w:color="auto" w:fill="FFFFFF"/>
              <w:spacing w:after="0" w:line="240" w:lineRule="auto"/>
              <w:jc w:val="both"/>
              <w:rPr>
                <w:b/>
                <w:sz w:val="24"/>
                <w:szCs w:val="24"/>
              </w:rPr>
            </w:pPr>
            <w:r>
              <w:rPr>
                <w:b/>
                <w:sz w:val="24"/>
                <w:szCs w:val="24"/>
              </w:rPr>
              <w:t xml:space="preserve">Преподавание физической культуры по основным общеобразовательным программам </w:t>
            </w:r>
          </w:p>
        </w:tc>
      </w:tr>
      <w:tr w:rsidR="00416A16" w:rsidTr="00201973">
        <w:tc>
          <w:tcPr>
            <w:tcW w:w="1901" w:type="dxa"/>
            <w:vMerge/>
            <w:tcBorders>
              <w:left w:val="single" w:sz="4" w:space="0" w:color="auto"/>
              <w:right w:val="single" w:sz="4" w:space="0" w:color="auto"/>
            </w:tcBorders>
          </w:tcPr>
          <w:p w:rsidR="00416A16" w:rsidRDefault="00416A16" w:rsidP="00201973">
            <w:pPr>
              <w:widowControl w:val="0"/>
              <w:spacing w:after="0" w:line="240" w:lineRule="auto"/>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16A16" w:rsidRDefault="00416A16" w:rsidP="00201973">
            <w:pPr>
              <w:spacing w:after="0" w:line="240" w:lineRule="auto"/>
              <w:jc w:val="center"/>
              <w:rPr>
                <w:color w:val="000000"/>
                <w:sz w:val="24"/>
                <w:szCs w:val="24"/>
              </w:rPr>
            </w:pPr>
            <w:r>
              <w:rPr>
                <w:color w:val="000000"/>
                <w:sz w:val="24"/>
                <w:szCs w:val="24"/>
              </w:rPr>
              <w:t>ПК 3.1</w:t>
            </w:r>
          </w:p>
        </w:tc>
        <w:tc>
          <w:tcPr>
            <w:tcW w:w="5387" w:type="dxa"/>
            <w:tcBorders>
              <w:top w:val="single" w:sz="4" w:space="0" w:color="auto"/>
              <w:left w:val="single" w:sz="4" w:space="0" w:color="auto"/>
              <w:bottom w:val="single" w:sz="4" w:space="0" w:color="auto"/>
              <w:right w:val="single" w:sz="4" w:space="0" w:color="auto"/>
            </w:tcBorders>
          </w:tcPr>
          <w:p w:rsidR="00416A16" w:rsidRDefault="00416A16" w:rsidP="00201973">
            <w:pPr>
              <w:shd w:val="clear" w:color="auto" w:fill="FFFFFF"/>
              <w:spacing w:after="0" w:line="240" w:lineRule="auto"/>
              <w:jc w:val="both"/>
              <w:rPr>
                <w:sz w:val="24"/>
                <w:szCs w:val="24"/>
              </w:rPr>
            </w:pPr>
            <w:r>
              <w:rPr>
                <w:sz w:val="24"/>
                <w:szCs w:val="24"/>
              </w:rPr>
              <w:t>Определять цели и задачи, планировать учебные занятия по физической культуре</w:t>
            </w:r>
          </w:p>
        </w:tc>
      </w:tr>
      <w:tr w:rsidR="00416A16" w:rsidTr="00201973">
        <w:tc>
          <w:tcPr>
            <w:tcW w:w="1901" w:type="dxa"/>
            <w:vMerge/>
            <w:tcBorders>
              <w:left w:val="single" w:sz="4" w:space="0" w:color="auto"/>
              <w:right w:val="single" w:sz="4" w:space="0" w:color="auto"/>
            </w:tcBorders>
          </w:tcPr>
          <w:p w:rsidR="00416A16" w:rsidRDefault="00416A16" w:rsidP="00201973">
            <w:pPr>
              <w:widowControl w:val="0"/>
              <w:spacing w:after="0" w:line="240" w:lineRule="auto"/>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16A16" w:rsidRDefault="00416A16" w:rsidP="00201973">
            <w:pPr>
              <w:spacing w:after="0" w:line="240" w:lineRule="auto"/>
              <w:jc w:val="center"/>
              <w:rPr>
                <w:color w:val="000000"/>
                <w:sz w:val="24"/>
                <w:szCs w:val="24"/>
              </w:rPr>
            </w:pPr>
            <w:r>
              <w:rPr>
                <w:color w:val="000000"/>
                <w:sz w:val="24"/>
                <w:szCs w:val="24"/>
              </w:rPr>
              <w:t>ПК 3.2</w:t>
            </w:r>
          </w:p>
        </w:tc>
        <w:tc>
          <w:tcPr>
            <w:tcW w:w="5387" w:type="dxa"/>
            <w:tcBorders>
              <w:top w:val="single" w:sz="4" w:space="0" w:color="auto"/>
              <w:left w:val="single" w:sz="4" w:space="0" w:color="auto"/>
              <w:bottom w:val="single" w:sz="4" w:space="0" w:color="auto"/>
              <w:right w:val="single" w:sz="4" w:space="0" w:color="auto"/>
            </w:tcBorders>
          </w:tcPr>
          <w:p w:rsidR="00416A16" w:rsidRDefault="00416A16" w:rsidP="00201973">
            <w:pPr>
              <w:shd w:val="clear" w:color="auto" w:fill="FFFFFF"/>
              <w:spacing w:after="0" w:line="240" w:lineRule="auto"/>
              <w:jc w:val="both"/>
              <w:rPr>
                <w:sz w:val="24"/>
                <w:szCs w:val="24"/>
              </w:rPr>
            </w:pPr>
            <w:r>
              <w:rPr>
                <w:sz w:val="24"/>
                <w:szCs w:val="24"/>
              </w:rPr>
              <w:t>Проводить учебные занятия по физической культуре</w:t>
            </w:r>
          </w:p>
        </w:tc>
      </w:tr>
      <w:tr w:rsidR="00416A16" w:rsidTr="00201973">
        <w:tc>
          <w:tcPr>
            <w:tcW w:w="1901" w:type="dxa"/>
            <w:vMerge/>
            <w:tcBorders>
              <w:left w:val="single" w:sz="4" w:space="0" w:color="auto"/>
              <w:right w:val="single" w:sz="4" w:space="0" w:color="auto"/>
            </w:tcBorders>
          </w:tcPr>
          <w:p w:rsidR="00416A16" w:rsidRDefault="00416A16" w:rsidP="00201973">
            <w:pPr>
              <w:widowControl w:val="0"/>
              <w:spacing w:after="0" w:line="240" w:lineRule="auto"/>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16A16" w:rsidRDefault="00416A16" w:rsidP="00201973">
            <w:pPr>
              <w:spacing w:after="0" w:line="240" w:lineRule="auto"/>
              <w:jc w:val="center"/>
              <w:rPr>
                <w:color w:val="000000"/>
                <w:sz w:val="24"/>
                <w:szCs w:val="24"/>
              </w:rPr>
            </w:pPr>
            <w:r>
              <w:rPr>
                <w:color w:val="000000"/>
                <w:sz w:val="24"/>
                <w:szCs w:val="24"/>
              </w:rPr>
              <w:t>ПК 3.3</w:t>
            </w:r>
          </w:p>
        </w:tc>
        <w:tc>
          <w:tcPr>
            <w:tcW w:w="5387" w:type="dxa"/>
            <w:tcBorders>
              <w:top w:val="single" w:sz="4" w:space="0" w:color="auto"/>
              <w:left w:val="single" w:sz="4" w:space="0" w:color="auto"/>
              <w:bottom w:val="single" w:sz="4" w:space="0" w:color="auto"/>
              <w:right w:val="single" w:sz="4" w:space="0" w:color="auto"/>
            </w:tcBorders>
          </w:tcPr>
          <w:p w:rsidR="00416A16" w:rsidRDefault="00416A16" w:rsidP="00201973">
            <w:pPr>
              <w:shd w:val="clear" w:color="auto" w:fill="FFFFFF"/>
              <w:spacing w:after="0" w:line="240" w:lineRule="auto"/>
              <w:jc w:val="both"/>
              <w:rPr>
                <w:sz w:val="24"/>
                <w:szCs w:val="24"/>
              </w:rPr>
            </w:pPr>
            <w:r>
              <w:rPr>
                <w:sz w:val="24"/>
                <w:szCs w:val="24"/>
              </w:rPr>
              <w:t>Осуществлять контроль, оценивать и анализировать процесс и результаты педагогической деятельности и обучения по предмету «Физическая культура»</w:t>
            </w:r>
          </w:p>
        </w:tc>
      </w:tr>
      <w:tr w:rsidR="00416A16" w:rsidTr="00201973">
        <w:tc>
          <w:tcPr>
            <w:tcW w:w="1901" w:type="dxa"/>
            <w:vMerge/>
            <w:tcBorders>
              <w:left w:val="single" w:sz="4" w:space="0" w:color="auto"/>
              <w:right w:val="single" w:sz="4" w:space="0" w:color="auto"/>
            </w:tcBorders>
          </w:tcPr>
          <w:p w:rsidR="00416A16" w:rsidRDefault="00416A16" w:rsidP="00201973">
            <w:pPr>
              <w:widowControl w:val="0"/>
              <w:spacing w:after="0" w:line="240" w:lineRule="auto"/>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16A16" w:rsidRDefault="00416A16" w:rsidP="00201973">
            <w:pPr>
              <w:spacing w:after="0" w:line="240" w:lineRule="auto"/>
              <w:jc w:val="center"/>
              <w:rPr>
                <w:color w:val="000000"/>
                <w:sz w:val="24"/>
                <w:szCs w:val="24"/>
              </w:rPr>
            </w:pPr>
            <w:r>
              <w:rPr>
                <w:color w:val="000000"/>
                <w:sz w:val="24"/>
                <w:szCs w:val="24"/>
              </w:rPr>
              <w:t>ПК 3.4</w:t>
            </w:r>
          </w:p>
        </w:tc>
        <w:tc>
          <w:tcPr>
            <w:tcW w:w="5387" w:type="dxa"/>
            <w:tcBorders>
              <w:top w:val="single" w:sz="4" w:space="0" w:color="auto"/>
              <w:left w:val="single" w:sz="4" w:space="0" w:color="auto"/>
              <w:bottom w:val="single" w:sz="4" w:space="0" w:color="auto"/>
              <w:right w:val="single" w:sz="4" w:space="0" w:color="auto"/>
            </w:tcBorders>
          </w:tcPr>
          <w:p w:rsidR="00416A16" w:rsidRDefault="00416A16" w:rsidP="00201973">
            <w:pPr>
              <w:shd w:val="clear" w:color="auto" w:fill="FFFFFF"/>
              <w:spacing w:after="0" w:line="240" w:lineRule="auto"/>
              <w:jc w:val="both"/>
              <w:rPr>
                <w:sz w:val="24"/>
                <w:szCs w:val="24"/>
              </w:rPr>
            </w:pPr>
            <w:r>
              <w:rPr>
                <w:sz w:val="24"/>
                <w:szCs w:val="24"/>
              </w:rPr>
              <w:t>Вести документацию, обеспечивающую процесс физического воспитания обучающихся школьного возраста</w:t>
            </w:r>
          </w:p>
        </w:tc>
      </w:tr>
      <w:tr w:rsidR="00416A16" w:rsidTr="00201973">
        <w:tc>
          <w:tcPr>
            <w:tcW w:w="1901" w:type="dxa"/>
            <w:vMerge/>
            <w:tcBorders>
              <w:left w:val="single" w:sz="4" w:space="0" w:color="auto"/>
              <w:bottom w:val="single" w:sz="4" w:space="0" w:color="auto"/>
              <w:right w:val="single" w:sz="4" w:space="0" w:color="auto"/>
            </w:tcBorders>
          </w:tcPr>
          <w:p w:rsidR="00416A16" w:rsidRDefault="00416A16" w:rsidP="00201973">
            <w:pPr>
              <w:widowControl w:val="0"/>
              <w:spacing w:after="0" w:line="240" w:lineRule="auto"/>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16A16" w:rsidRDefault="00416A16" w:rsidP="00201973">
            <w:pPr>
              <w:spacing w:after="0" w:line="240" w:lineRule="auto"/>
              <w:jc w:val="center"/>
              <w:rPr>
                <w:color w:val="000000"/>
                <w:sz w:val="24"/>
                <w:szCs w:val="24"/>
              </w:rPr>
            </w:pPr>
            <w:r>
              <w:rPr>
                <w:color w:val="000000"/>
                <w:sz w:val="24"/>
                <w:szCs w:val="24"/>
              </w:rPr>
              <w:t>ПК 3.5</w:t>
            </w:r>
          </w:p>
        </w:tc>
        <w:tc>
          <w:tcPr>
            <w:tcW w:w="5387" w:type="dxa"/>
            <w:tcBorders>
              <w:top w:val="single" w:sz="4" w:space="0" w:color="auto"/>
              <w:left w:val="single" w:sz="4" w:space="0" w:color="auto"/>
              <w:bottom w:val="single" w:sz="4" w:space="0" w:color="auto"/>
              <w:right w:val="single" w:sz="4" w:space="0" w:color="auto"/>
            </w:tcBorders>
          </w:tcPr>
          <w:p w:rsidR="00416A16" w:rsidRDefault="00416A16" w:rsidP="00201973">
            <w:pPr>
              <w:shd w:val="clear" w:color="auto" w:fill="FFFFFF"/>
              <w:spacing w:after="0" w:line="240" w:lineRule="auto"/>
              <w:jc w:val="both"/>
              <w:rPr>
                <w:sz w:val="24"/>
                <w:szCs w:val="24"/>
              </w:rPr>
            </w:pPr>
            <w:r>
              <w:rPr>
                <w:sz w:val="24"/>
                <w:szCs w:val="24"/>
              </w:rPr>
              <w:t>Организовывать и осуществлять внеурочную деятельность в области физической культуры</w:t>
            </w:r>
          </w:p>
        </w:tc>
      </w:tr>
      <w:bookmarkEnd w:id="6"/>
    </w:tbl>
    <w:p w:rsidR="00416A16" w:rsidRDefault="00416A16" w:rsidP="00416A16">
      <w:pPr>
        <w:spacing w:before="120" w:after="0" w:line="240" w:lineRule="auto"/>
        <w:ind w:firstLine="709"/>
        <w:jc w:val="both"/>
        <w:rPr>
          <w:sz w:val="24"/>
          <w:szCs w:val="24"/>
        </w:rPr>
      </w:pPr>
    </w:p>
    <w:p w:rsidR="00416A16" w:rsidRDefault="00416A16" w:rsidP="00416A16">
      <w:pPr>
        <w:spacing w:after="0" w:line="240" w:lineRule="auto"/>
        <w:ind w:firstLine="708"/>
        <w:jc w:val="both"/>
        <w:rPr>
          <w:iCs/>
          <w:sz w:val="24"/>
          <w:szCs w:val="24"/>
        </w:rPr>
      </w:pPr>
      <w:r>
        <w:rPr>
          <w:iCs/>
          <w:sz w:val="24"/>
          <w:szCs w:val="24"/>
        </w:rPr>
        <w:t>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416A16" w:rsidRDefault="00416A16" w:rsidP="00416A16">
      <w:pPr>
        <w:spacing w:after="0" w:line="240" w:lineRule="auto"/>
        <w:ind w:firstLine="708"/>
        <w:jc w:val="both"/>
        <w:rPr>
          <w:sz w:val="24"/>
          <w:szCs w:val="24"/>
        </w:rPr>
      </w:pPr>
      <w:r>
        <w:rPr>
          <w:iCs/>
          <w:sz w:val="24"/>
          <w:szCs w:val="24"/>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rsidR="00416A16" w:rsidRDefault="00416A16" w:rsidP="00416A16">
      <w:pPr>
        <w:spacing w:after="0" w:line="240" w:lineRule="auto"/>
        <w:ind w:firstLine="709"/>
        <w:jc w:val="both"/>
        <w:rPr>
          <w:b/>
          <w:color w:val="000000"/>
          <w:sz w:val="24"/>
          <w:szCs w:val="24"/>
          <w:shd w:val="clear" w:color="auto" w:fill="FFFFFF"/>
        </w:rPr>
      </w:pPr>
      <w:r>
        <w:rPr>
          <w:iCs/>
          <w:sz w:val="24"/>
          <w:szCs w:val="24"/>
        </w:rPr>
        <w:t>Длительность проведения государственной итоговой аттестации по основной профессиональной образовательной программе по специальности 49.02.01 Физическая культура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специальности 49.02.01 Физическая культура                     на государственную итоговую аттестацию, образовательная организация самостоятельно определяет график проведения демонстрационного экзамена.</w:t>
      </w:r>
    </w:p>
    <w:p w:rsidR="00416A16" w:rsidRDefault="00416A16" w:rsidP="00416A16">
      <w:pPr>
        <w:spacing w:after="0" w:line="240" w:lineRule="auto"/>
        <w:rPr>
          <w:b/>
          <w:color w:val="000000"/>
          <w:shd w:val="clear" w:color="auto" w:fill="FFFFFF"/>
        </w:rPr>
      </w:pPr>
    </w:p>
    <w:p w:rsidR="00416A16" w:rsidRDefault="00416A16" w:rsidP="00416A16">
      <w:pPr>
        <w:spacing w:after="0" w:line="240" w:lineRule="auto"/>
        <w:rPr>
          <w:b/>
          <w:color w:val="000000"/>
          <w:sz w:val="24"/>
          <w:szCs w:val="24"/>
          <w:shd w:val="clear" w:color="auto" w:fill="FFFFFF"/>
        </w:rPr>
      </w:pPr>
    </w:p>
    <w:p w:rsidR="00416A16" w:rsidRDefault="00416A16" w:rsidP="00416A16">
      <w:pPr>
        <w:tabs>
          <w:tab w:val="left" w:pos="681"/>
        </w:tabs>
        <w:spacing w:after="0" w:line="240" w:lineRule="auto"/>
        <w:jc w:val="center"/>
        <w:rPr>
          <w:sz w:val="24"/>
          <w:szCs w:val="24"/>
        </w:rPr>
      </w:pPr>
      <w:r>
        <w:rPr>
          <w:b/>
          <w:color w:val="000000"/>
          <w:sz w:val="24"/>
          <w:szCs w:val="24"/>
          <w:shd w:val="clear" w:color="auto" w:fill="FFFFFF"/>
        </w:rPr>
        <w:t xml:space="preserve">2. СТРУКТУРА ПРОЦЕДУР ДЕМОНСТРАЦИОННОГО ЭКЗАМЕНА </w:t>
      </w:r>
      <w:r>
        <w:rPr>
          <w:b/>
          <w:color w:val="000000"/>
          <w:sz w:val="24"/>
          <w:szCs w:val="24"/>
          <w:shd w:val="clear" w:color="auto" w:fill="FFFFFF"/>
        </w:rPr>
        <w:br/>
        <w:t>И ПОРЯДОК ПРОВЕДЕНИЯ</w:t>
      </w:r>
    </w:p>
    <w:p w:rsidR="00416A16" w:rsidRDefault="00416A16" w:rsidP="00416A16">
      <w:pPr>
        <w:spacing w:after="0" w:line="240" w:lineRule="auto"/>
        <w:ind w:firstLine="709"/>
        <w:jc w:val="both"/>
        <w:rPr>
          <w:b/>
          <w:color w:val="000000"/>
          <w:sz w:val="24"/>
          <w:szCs w:val="24"/>
          <w:shd w:val="clear" w:color="auto" w:fill="FFFFFF"/>
        </w:rPr>
      </w:pPr>
    </w:p>
    <w:p w:rsidR="00416A16" w:rsidRDefault="00416A16" w:rsidP="00416A16">
      <w:pPr>
        <w:spacing w:after="0" w:line="240" w:lineRule="auto"/>
        <w:ind w:firstLine="709"/>
        <w:jc w:val="both"/>
        <w:rPr>
          <w:sz w:val="24"/>
          <w:szCs w:val="24"/>
        </w:rPr>
      </w:pPr>
      <w:r>
        <w:rPr>
          <w:b/>
          <w:color w:val="000000"/>
          <w:sz w:val="24"/>
          <w:szCs w:val="24"/>
          <w:shd w:val="clear" w:color="auto" w:fill="FFFFFF"/>
        </w:rPr>
        <w:t>2.1. Описание структуры задания для процедуры ГИА в форме ДЭ</w:t>
      </w:r>
    </w:p>
    <w:p w:rsidR="00416A16" w:rsidRDefault="00416A16" w:rsidP="00416A16">
      <w:pPr>
        <w:spacing w:after="0" w:line="240" w:lineRule="auto"/>
        <w:ind w:firstLine="709"/>
        <w:jc w:val="both"/>
      </w:pPr>
      <w:r>
        <w:rPr>
          <w:sz w:val="24"/>
          <w:szCs w:val="24"/>
          <w:shd w:val="clear" w:color="auto" w:fill="FFFFFF"/>
        </w:rPr>
        <w:t xml:space="preserve">Для выпускников, осваивающих ППССЗ государственная итоговая аттестация </w:t>
      </w:r>
      <w:r>
        <w:rPr>
          <w:sz w:val="24"/>
          <w:szCs w:val="24"/>
          <w:shd w:val="clear" w:color="auto" w:fill="FFFFFF"/>
        </w:rPr>
        <w:br/>
        <w:t xml:space="preserve">в соответствии с ФГОС СПО проводится в форме демонстрационного экзамена и защиты дипломного проекта (работы). </w:t>
      </w:r>
    </w:p>
    <w:p w:rsidR="00416A16" w:rsidRDefault="00416A16" w:rsidP="00416A16">
      <w:pPr>
        <w:spacing w:after="0" w:line="240" w:lineRule="auto"/>
        <w:ind w:firstLine="709"/>
        <w:jc w:val="both"/>
      </w:pPr>
      <w:r>
        <w:rPr>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Pr>
          <w:color w:val="FF0000"/>
          <w:sz w:val="24"/>
          <w:szCs w:val="24"/>
        </w:rPr>
        <w:t xml:space="preserve">, </w:t>
      </w:r>
      <w:r>
        <w:rPr>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rsidR="00416A16" w:rsidRDefault="00416A16" w:rsidP="00416A16">
      <w:pPr>
        <w:spacing w:after="0" w:line="240" w:lineRule="auto"/>
        <w:ind w:firstLine="709"/>
        <w:jc w:val="both"/>
        <w:rPr>
          <w:iCs/>
          <w:color w:val="000000"/>
          <w:sz w:val="24"/>
          <w:szCs w:val="24"/>
          <w:shd w:val="clear" w:color="auto" w:fill="FFFFFF"/>
        </w:rPr>
      </w:pPr>
      <w:r>
        <w:rPr>
          <w:sz w:val="24"/>
          <w:szCs w:val="24"/>
        </w:rPr>
        <w:t>Для выпускников, освоивших образовательные программы среднего профессионального образования проводится демонстрационный экзамен с</w:t>
      </w:r>
      <w:r>
        <w:rPr>
          <w:iCs/>
          <w:color w:val="000000"/>
          <w:sz w:val="24"/>
          <w:szCs w:val="24"/>
          <w:shd w:val="clear" w:color="auto" w:fill="FFFFFF"/>
        </w:rPr>
        <w:t xml:space="preserve"> использованием </w:t>
      </w:r>
      <w:r>
        <w:rPr>
          <w:sz w:val="24"/>
          <w:szCs w:val="24"/>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Pr>
          <w:iCs/>
          <w:color w:val="000000"/>
          <w:sz w:val="24"/>
          <w:szCs w:val="24"/>
          <w:shd w:val="clear" w:color="auto" w:fill="FFFFFF"/>
        </w:rPr>
        <w:t>.</w:t>
      </w:r>
    </w:p>
    <w:p w:rsidR="00416A16" w:rsidRDefault="00416A16" w:rsidP="00416A16">
      <w:pPr>
        <w:spacing w:after="0" w:line="240" w:lineRule="auto"/>
        <w:ind w:firstLine="709"/>
        <w:jc w:val="both"/>
        <w:rPr>
          <w:sz w:val="24"/>
          <w:szCs w:val="20"/>
        </w:rPr>
      </w:pPr>
      <w:r>
        <w:rPr>
          <w:sz w:val="24"/>
          <w:szCs w:val="20"/>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416A16" w:rsidRDefault="00416A16" w:rsidP="00416A16">
      <w:pPr>
        <w:spacing w:after="0" w:line="240" w:lineRule="auto"/>
        <w:ind w:firstLine="709"/>
        <w:jc w:val="both"/>
        <w:rPr>
          <w:rFonts w:eastAsia="Calibri"/>
          <w:sz w:val="24"/>
          <w:lang w:eastAsia="en-US"/>
        </w:rPr>
      </w:pPr>
      <w:r>
        <w:rPr>
          <w:rFonts w:eastAsia="Calibri"/>
          <w:sz w:val="24"/>
          <w:lang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w:t>
      </w:r>
      <w:r>
        <w:rPr>
          <w:rFonts w:eastAsia="Calibri"/>
          <w:sz w:val="24"/>
          <w:lang w:eastAsia="en-US"/>
        </w:rPr>
        <w:lastRenderedPageBreak/>
        <w:t xml:space="preserve">сайте </w:t>
      </w:r>
      <w:r>
        <w:rPr>
          <w:sz w:val="24"/>
          <w:szCs w:val="24"/>
        </w:rPr>
        <w:t xml:space="preserve">оператора до 1 октября года, предшествующего проведению демонстрационного экзамена (далее – ДЭ). </w:t>
      </w:r>
      <w:r>
        <w:rPr>
          <w:rFonts w:eastAsia="Calibri"/>
          <w:sz w:val="24"/>
          <w:lang w:eastAsia="en-US"/>
        </w:rPr>
        <w:t>Конкретный вариант задания доступен главному эксперту за день до даты ДЭ.</w:t>
      </w:r>
    </w:p>
    <w:p w:rsidR="00416A16" w:rsidRDefault="00416A16" w:rsidP="00416A16">
      <w:pPr>
        <w:spacing w:after="0" w:line="240" w:lineRule="auto"/>
        <w:ind w:firstLine="709"/>
        <w:jc w:val="both"/>
        <w:rPr>
          <w:iCs/>
          <w:color w:val="000000"/>
          <w:sz w:val="24"/>
          <w:szCs w:val="24"/>
          <w:shd w:val="clear" w:color="auto" w:fill="FFFFFF"/>
        </w:rPr>
      </w:pPr>
    </w:p>
    <w:p w:rsidR="00416A16" w:rsidRDefault="00416A16" w:rsidP="00416A16">
      <w:pPr>
        <w:spacing w:after="0" w:line="240" w:lineRule="auto"/>
        <w:ind w:firstLine="709"/>
        <w:rPr>
          <w:b/>
          <w:sz w:val="24"/>
          <w:szCs w:val="24"/>
        </w:rPr>
      </w:pPr>
      <w:r>
        <w:rPr>
          <w:b/>
          <w:sz w:val="24"/>
          <w:szCs w:val="24"/>
        </w:rPr>
        <w:t>2.2. Порядок проведения процедуры ГИА в форме ДЭ</w:t>
      </w:r>
    </w:p>
    <w:p w:rsidR="00416A16" w:rsidRDefault="00416A16" w:rsidP="00416A16">
      <w:pPr>
        <w:spacing w:after="0" w:line="240" w:lineRule="auto"/>
        <w:ind w:firstLine="709"/>
        <w:jc w:val="both"/>
        <w:rPr>
          <w:rFonts w:eastAsia="Cambria Math"/>
          <w:iCs/>
          <w:sz w:val="24"/>
          <w:szCs w:val="24"/>
        </w:rPr>
      </w:pPr>
      <w:r>
        <w:rPr>
          <w:rFonts w:eastAsia="Cambria Math"/>
          <w:iCs/>
          <w:sz w:val="24"/>
          <w:szCs w:val="24"/>
        </w:rPr>
        <w:t>Порядок проведения процедуры государственной итоговой аттестации по образовательным программам среднего профессионального образования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ГИА, завершающей</w:t>
      </w:r>
      <w:r>
        <w:rPr>
          <w:rFonts w:eastAsia="Cambria Math"/>
          <w:b/>
          <w:bCs/>
          <w:iCs/>
          <w:sz w:val="24"/>
          <w:szCs w:val="24"/>
        </w:rPr>
        <w:t xml:space="preserve"> </w:t>
      </w:r>
      <w:r>
        <w:rPr>
          <w:rFonts w:eastAsia="Cambria Math"/>
          <w:iCs/>
          <w:sz w:val="24"/>
          <w:szCs w:val="24"/>
        </w:rPr>
        <w:t xml:space="preserve">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rsidR="00416A16" w:rsidRDefault="00416A16" w:rsidP="00416A16">
      <w:pPr>
        <w:spacing w:after="160" w:line="256" w:lineRule="auto"/>
        <w:ind w:firstLine="709"/>
        <w:contextualSpacing/>
        <w:jc w:val="both"/>
        <w:rPr>
          <w:rFonts w:eastAsia="Calibri"/>
          <w:sz w:val="24"/>
          <w:szCs w:val="24"/>
          <w:lang w:eastAsia="en-US"/>
        </w:rPr>
      </w:pPr>
      <w:r>
        <w:rPr>
          <w:rFonts w:eastAsia="Calibri"/>
          <w:sz w:val="24"/>
          <w:szCs w:val="24"/>
          <w:lang w:eastAsia="en-US"/>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Pr>
          <w:rFonts w:eastAsia="Calibri"/>
          <w:sz w:val="24"/>
          <w:szCs w:val="24"/>
          <w:lang w:eastAsia="en-US"/>
        </w:rPr>
        <w:br/>
        <w:t>в части наличия расходных материалов.</w:t>
      </w:r>
    </w:p>
    <w:p w:rsidR="00416A16" w:rsidRDefault="00416A16" w:rsidP="00416A16">
      <w:pPr>
        <w:spacing w:after="160" w:line="256" w:lineRule="auto"/>
        <w:ind w:firstLine="709"/>
        <w:contextualSpacing/>
        <w:jc w:val="both"/>
        <w:rPr>
          <w:rFonts w:eastAsia="Calibri"/>
          <w:sz w:val="24"/>
          <w:szCs w:val="24"/>
          <w:lang w:eastAsia="en-US"/>
        </w:rPr>
      </w:pPr>
      <w:r>
        <w:rPr>
          <w:rFonts w:eastAsia="Calibri"/>
          <w:sz w:val="24"/>
          <w:szCs w:val="24"/>
          <w:lang w:eastAsia="en-US"/>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rsidR="00416A16" w:rsidRDefault="00416A16" w:rsidP="00416A16">
      <w:pPr>
        <w:spacing w:after="160" w:line="256" w:lineRule="auto"/>
        <w:ind w:firstLine="709"/>
        <w:contextualSpacing/>
        <w:jc w:val="both"/>
        <w:rPr>
          <w:rFonts w:eastAsia="Calibri"/>
          <w:sz w:val="24"/>
          <w:szCs w:val="24"/>
          <w:lang w:eastAsia="en-US"/>
        </w:rPr>
      </w:pPr>
      <w:r>
        <w:rPr>
          <w:rFonts w:eastAsia="Calibri"/>
          <w:sz w:val="24"/>
          <w:szCs w:val="24"/>
          <w:lang w:eastAsia="en-US"/>
        </w:rPr>
        <w:t xml:space="preserve">Выпускники проходят демонстрационный экзамен в ЦПДЭ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Pr>
          <w:rFonts w:eastAsia="Calibri"/>
          <w:sz w:val="24"/>
          <w:szCs w:val="24"/>
          <w:lang w:eastAsia="en-US"/>
        </w:rPr>
        <w:br/>
        <w:t xml:space="preserve">и лиц, обеспечивающих проведение демонстрационного экзамена, в срок не позднее чем </w:t>
      </w:r>
      <w:r>
        <w:rPr>
          <w:rFonts w:eastAsia="Calibri"/>
          <w:sz w:val="24"/>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rsidR="00416A16" w:rsidRDefault="00416A16" w:rsidP="00416A16">
      <w:pPr>
        <w:spacing w:after="160" w:line="256" w:lineRule="auto"/>
        <w:ind w:firstLine="709"/>
        <w:contextualSpacing/>
        <w:jc w:val="both"/>
        <w:rPr>
          <w:rFonts w:eastAsia="Calibri"/>
          <w:sz w:val="24"/>
          <w:szCs w:val="24"/>
          <w:lang w:eastAsia="en-US"/>
        </w:rPr>
      </w:pPr>
      <w:r>
        <w:rPr>
          <w:rFonts w:eastAsia="Calibri"/>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rsidR="00416A16" w:rsidRDefault="00416A16" w:rsidP="00416A16">
      <w:pPr>
        <w:spacing w:after="160" w:line="256" w:lineRule="auto"/>
        <w:ind w:firstLine="709"/>
        <w:contextualSpacing/>
        <w:jc w:val="both"/>
        <w:rPr>
          <w:rFonts w:eastAsia="Calibri"/>
          <w:sz w:val="24"/>
          <w:szCs w:val="24"/>
          <w:lang w:eastAsia="en-US"/>
        </w:rPr>
      </w:pPr>
      <w:r>
        <w:rPr>
          <w:rFonts w:eastAsia="Calibri"/>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416A16" w:rsidRDefault="00416A16" w:rsidP="00416A16">
      <w:pPr>
        <w:spacing w:after="160" w:line="256" w:lineRule="auto"/>
        <w:ind w:firstLine="709"/>
        <w:contextualSpacing/>
        <w:jc w:val="both"/>
        <w:rPr>
          <w:rFonts w:eastAsia="Calibri"/>
          <w:sz w:val="24"/>
          <w:szCs w:val="24"/>
          <w:lang w:eastAsia="en-US"/>
        </w:rPr>
      </w:pPr>
      <w:r>
        <w:rPr>
          <w:rFonts w:eastAsia="Calibri"/>
          <w:sz w:val="24"/>
          <w:szCs w:val="24"/>
          <w:lang w:eastAsia="en-US"/>
        </w:rPr>
        <w:t>Допуск выпускников в ЦПДЭ осуществляется главным экспертом на основании документов, удостоверяющих личность.</w:t>
      </w:r>
    </w:p>
    <w:p w:rsidR="00416A16" w:rsidRDefault="00416A16" w:rsidP="00416A16">
      <w:pPr>
        <w:spacing w:after="160" w:line="256" w:lineRule="auto"/>
        <w:ind w:firstLine="709"/>
        <w:contextualSpacing/>
        <w:jc w:val="both"/>
        <w:rPr>
          <w:rFonts w:eastAsia="Calibri"/>
          <w:sz w:val="24"/>
          <w:szCs w:val="24"/>
          <w:lang w:eastAsia="en-US"/>
        </w:rPr>
      </w:pPr>
      <w:r>
        <w:rPr>
          <w:rFonts w:eastAsia="Calibri"/>
          <w:sz w:val="24"/>
          <w:szCs w:val="24"/>
          <w:lang w:eastAsia="en-US"/>
        </w:rPr>
        <w:lastRenderedPageBreak/>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Pr>
          <w:rFonts w:eastAsia="Calibri"/>
          <w:sz w:val="24"/>
          <w:szCs w:val="24"/>
          <w:lang w:eastAsia="en-US"/>
        </w:rPr>
        <w:br/>
        <w:t>в проведении демонстрационного экзамена тьютора (ассистента).</w:t>
      </w:r>
    </w:p>
    <w:p w:rsidR="00416A16" w:rsidRDefault="00416A16" w:rsidP="00416A16">
      <w:pPr>
        <w:spacing w:after="160" w:line="256" w:lineRule="auto"/>
        <w:jc w:val="both"/>
        <w:rPr>
          <w:rFonts w:eastAsia="Calibri"/>
          <w:bCs/>
          <w:sz w:val="24"/>
          <w:szCs w:val="24"/>
          <w:lang w:eastAsia="en-US"/>
        </w:rPr>
      </w:pPr>
      <w:r>
        <w:rPr>
          <w:rFonts w:eastAsia="Calibri"/>
          <w:bCs/>
          <w:sz w:val="24"/>
          <w:szCs w:val="24"/>
          <w:lang w:eastAsia="en-US"/>
        </w:rPr>
        <w:t>Требование к продолжительности демонстрационного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416A16" w:rsidTr="00201973">
        <w:tc>
          <w:tcPr>
            <w:tcW w:w="4672" w:type="dxa"/>
            <w:tcBorders>
              <w:top w:val="single" w:sz="4" w:space="0" w:color="auto"/>
              <w:left w:val="single" w:sz="4" w:space="0" w:color="auto"/>
              <w:bottom w:val="single" w:sz="4" w:space="0" w:color="auto"/>
              <w:right w:val="single" w:sz="4" w:space="0" w:color="auto"/>
            </w:tcBorders>
          </w:tcPr>
          <w:p w:rsidR="00416A16" w:rsidRDefault="00416A16" w:rsidP="00201973">
            <w:pPr>
              <w:spacing w:after="0" w:line="240" w:lineRule="auto"/>
              <w:jc w:val="both"/>
              <w:rPr>
                <w:rFonts w:eastAsia="Calibri"/>
                <w:sz w:val="24"/>
                <w:szCs w:val="24"/>
              </w:rPr>
            </w:pPr>
            <w:r>
              <w:rPr>
                <w:rFonts w:eastAsia="Calibri"/>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tcPr>
          <w:p w:rsidR="00416A16" w:rsidRDefault="00416A16" w:rsidP="00201973">
            <w:pPr>
              <w:spacing w:after="0" w:line="240" w:lineRule="auto"/>
              <w:jc w:val="center"/>
              <w:rPr>
                <w:rFonts w:eastAsia="Calibri"/>
                <w:sz w:val="24"/>
                <w:szCs w:val="24"/>
              </w:rPr>
            </w:pPr>
            <w:r>
              <w:rPr>
                <w:rFonts w:eastAsia="Calibri"/>
                <w:sz w:val="24"/>
                <w:szCs w:val="24"/>
              </w:rPr>
              <w:t>не более 6:00:00 часов</w:t>
            </w:r>
          </w:p>
        </w:tc>
      </w:tr>
    </w:tbl>
    <w:p w:rsidR="00416A16" w:rsidRDefault="00416A16" w:rsidP="00416A16">
      <w:pPr>
        <w:spacing w:after="0" w:line="240" w:lineRule="auto"/>
        <w:ind w:firstLine="709"/>
        <w:jc w:val="both"/>
        <w:rPr>
          <w:rFonts w:eastAsia="Calibri"/>
          <w:sz w:val="24"/>
          <w:lang w:eastAsia="en-US"/>
        </w:rPr>
      </w:pPr>
    </w:p>
    <w:p w:rsidR="00416A16" w:rsidRDefault="00416A16" w:rsidP="00416A16">
      <w:pPr>
        <w:spacing w:after="0" w:line="240" w:lineRule="auto"/>
        <w:ind w:firstLine="709"/>
        <w:jc w:val="both"/>
        <w:rPr>
          <w:b/>
          <w:sz w:val="24"/>
          <w:szCs w:val="24"/>
        </w:rPr>
      </w:pPr>
      <w:r>
        <w:rPr>
          <w:sz w:val="24"/>
          <w:szCs w:val="24"/>
        </w:rPr>
        <w:br w:type="page"/>
      </w:r>
      <w:r>
        <w:rPr>
          <w:b/>
          <w:sz w:val="24"/>
          <w:szCs w:val="24"/>
        </w:rPr>
        <w:lastRenderedPageBreak/>
        <w:t>3. ПОРЯДОК ОРГАНИЗАЦИИ И ПРОВЕДЕНИЯ ЗАЩИТЫ ДИПЛОМНОГО ПРОЕКТА (РАБОТЫ)</w:t>
      </w:r>
    </w:p>
    <w:p w:rsidR="00416A16" w:rsidRDefault="00416A16" w:rsidP="00416A16">
      <w:pPr>
        <w:spacing w:after="0" w:line="240" w:lineRule="auto"/>
        <w:jc w:val="center"/>
        <w:rPr>
          <w:b/>
          <w:sz w:val="24"/>
          <w:szCs w:val="24"/>
        </w:rPr>
      </w:pPr>
    </w:p>
    <w:p w:rsidR="00416A16" w:rsidRDefault="00416A16" w:rsidP="00416A16">
      <w:pPr>
        <w:spacing w:after="0" w:line="240" w:lineRule="auto"/>
        <w:ind w:firstLine="709"/>
        <w:contextualSpacing/>
        <w:jc w:val="both"/>
        <w:rPr>
          <w:sz w:val="24"/>
          <w:szCs w:val="24"/>
        </w:rPr>
      </w:pPr>
    </w:p>
    <w:p w:rsidR="00416A16" w:rsidRDefault="00416A16" w:rsidP="00416A16">
      <w:pPr>
        <w:spacing w:after="0" w:line="240" w:lineRule="auto"/>
        <w:ind w:firstLine="709"/>
        <w:contextualSpacing/>
        <w:jc w:val="both"/>
        <w:rPr>
          <w:i/>
          <w:sz w:val="24"/>
          <w:szCs w:val="24"/>
        </w:rPr>
      </w:pPr>
      <w:r>
        <w:rPr>
          <w:sz w:val="24"/>
          <w:szCs w:val="24"/>
        </w:rPr>
        <w:t>Программа организации проведения защиты дипломного проекта (работы) как часть программы ГИА должна включать:</w:t>
      </w:r>
    </w:p>
    <w:p w:rsidR="00416A16" w:rsidRDefault="00416A16" w:rsidP="00416A16">
      <w:pPr>
        <w:spacing w:after="0" w:line="240" w:lineRule="auto"/>
        <w:ind w:firstLine="709"/>
        <w:contextualSpacing/>
        <w:jc w:val="both"/>
        <w:rPr>
          <w:i/>
          <w:sz w:val="24"/>
          <w:szCs w:val="24"/>
        </w:rPr>
      </w:pPr>
      <w:r>
        <w:rPr>
          <w:sz w:val="24"/>
          <w:szCs w:val="24"/>
        </w:rPr>
        <w:t xml:space="preserve">3.1 Общие положения </w:t>
      </w:r>
    </w:p>
    <w:p w:rsidR="00416A16" w:rsidRDefault="00416A16" w:rsidP="00416A16">
      <w:pPr>
        <w:spacing w:before="120" w:after="0" w:line="240" w:lineRule="auto"/>
        <w:ind w:firstLine="709"/>
        <w:contextualSpacing/>
        <w:jc w:val="both"/>
        <w:rPr>
          <w:sz w:val="24"/>
          <w:szCs w:val="24"/>
        </w:rPr>
      </w:pPr>
      <w:r>
        <w:rPr>
          <w:iCs/>
          <w:sz w:val="24"/>
          <w:szCs w:val="24"/>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Pr>
          <w:iCs/>
          <w:sz w:val="24"/>
          <w:szCs w:val="24"/>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416A16" w:rsidRDefault="00416A16" w:rsidP="00416A16">
      <w:pPr>
        <w:spacing w:after="0" w:line="240" w:lineRule="auto"/>
        <w:ind w:firstLine="709"/>
        <w:contextualSpacing/>
        <w:jc w:val="both"/>
        <w:rPr>
          <w:iCs/>
          <w:sz w:val="24"/>
          <w:szCs w:val="24"/>
        </w:rPr>
      </w:pPr>
      <w:r>
        <w:rPr>
          <w:iCs/>
          <w:sz w:val="24"/>
          <w:szCs w:val="24"/>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416A16" w:rsidRDefault="00416A16" w:rsidP="00416A16">
      <w:pPr>
        <w:spacing w:after="0" w:line="240" w:lineRule="auto"/>
        <w:ind w:firstLine="709"/>
        <w:contextualSpacing/>
        <w:jc w:val="both"/>
        <w:rPr>
          <w:iCs/>
          <w:sz w:val="24"/>
          <w:szCs w:val="24"/>
        </w:rPr>
      </w:pPr>
      <w:r>
        <w:rPr>
          <w:iCs/>
          <w:sz w:val="24"/>
          <w:szCs w:val="24"/>
        </w:rPr>
        <w:t>Обучающийся может также предложить свою тему дипломного проекта (работы) в целях демонстрации овладения видом деятельности по выбору.</w:t>
      </w:r>
    </w:p>
    <w:p w:rsidR="00416A16" w:rsidRDefault="00416A16" w:rsidP="00416A16">
      <w:pPr>
        <w:spacing w:after="0" w:line="240" w:lineRule="auto"/>
        <w:ind w:firstLine="709"/>
        <w:contextualSpacing/>
        <w:jc w:val="both"/>
        <w:rPr>
          <w:iCs/>
          <w:sz w:val="24"/>
          <w:szCs w:val="24"/>
        </w:rPr>
      </w:pPr>
      <w:r>
        <w:rPr>
          <w:iCs/>
          <w:sz w:val="24"/>
          <w:szCs w:val="24"/>
        </w:rPr>
        <w:t xml:space="preserve">Тематика дипломного проекта (работы) должна соответствовать одному или нескольким профессиональным модулям ФГОС СПО. </w:t>
      </w:r>
    </w:p>
    <w:p w:rsidR="00416A16" w:rsidRDefault="00416A16" w:rsidP="00416A16">
      <w:pPr>
        <w:tabs>
          <w:tab w:val="left" w:pos="9354"/>
        </w:tabs>
        <w:spacing w:before="120" w:after="120" w:line="240" w:lineRule="auto"/>
        <w:ind w:firstLine="709"/>
        <w:contextualSpacing/>
        <w:jc w:val="both"/>
        <w:rPr>
          <w:iCs/>
          <w:sz w:val="24"/>
          <w:szCs w:val="24"/>
        </w:rPr>
      </w:pPr>
      <w:r>
        <w:rPr>
          <w:iCs/>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416A16" w:rsidRDefault="00416A16" w:rsidP="00416A16">
      <w:pPr>
        <w:tabs>
          <w:tab w:val="left" w:pos="9354"/>
        </w:tabs>
        <w:spacing w:before="120" w:after="120" w:line="240" w:lineRule="auto"/>
        <w:ind w:firstLine="709"/>
        <w:contextualSpacing/>
        <w:jc w:val="both"/>
        <w:rPr>
          <w:iCs/>
          <w:sz w:val="24"/>
          <w:szCs w:val="24"/>
        </w:rPr>
      </w:pPr>
      <w:r>
        <w:rPr>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416A16" w:rsidRDefault="00416A16" w:rsidP="00416A16">
      <w:pPr>
        <w:spacing w:after="0" w:line="240" w:lineRule="auto"/>
        <w:ind w:firstLine="142"/>
        <w:contextualSpacing/>
        <w:jc w:val="both"/>
        <w:rPr>
          <w:iCs/>
          <w:sz w:val="24"/>
          <w:szCs w:val="24"/>
        </w:rPr>
      </w:pPr>
    </w:p>
    <w:p w:rsidR="00416A16" w:rsidRDefault="00416A16" w:rsidP="00416A16">
      <w:pPr>
        <w:spacing w:after="0" w:line="240" w:lineRule="auto"/>
        <w:ind w:firstLine="709"/>
        <w:contextualSpacing/>
        <w:jc w:val="both"/>
        <w:rPr>
          <w:sz w:val="24"/>
          <w:szCs w:val="24"/>
        </w:rPr>
      </w:pPr>
      <w:r>
        <w:rPr>
          <w:sz w:val="24"/>
          <w:szCs w:val="24"/>
        </w:rPr>
        <w:t>3.2 Примерная тематика дипломных проектов (работы) по специальности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6120"/>
      </w:tblGrid>
      <w:tr w:rsidR="00416A16" w:rsidTr="00201973">
        <w:trPr>
          <w:tblHeader/>
        </w:trPr>
        <w:tc>
          <w:tcPr>
            <w:tcW w:w="32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16A16" w:rsidRDefault="00416A16" w:rsidP="00201973">
            <w:pPr>
              <w:spacing w:after="0" w:line="240" w:lineRule="auto"/>
              <w:contextualSpacing/>
              <w:rPr>
                <w:b/>
                <w:bCs/>
                <w:sz w:val="24"/>
                <w:szCs w:val="24"/>
              </w:rPr>
            </w:pPr>
            <w:r>
              <w:rPr>
                <w:b/>
                <w:bCs/>
                <w:sz w:val="24"/>
                <w:szCs w:val="24"/>
              </w:rPr>
              <w:t>Наименование профессионального модуля</w:t>
            </w:r>
          </w:p>
        </w:tc>
        <w:tc>
          <w:tcPr>
            <w:tcW w:w="62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16A16" w:rsidRDefault="00416A16" w:rsidP="00201973">
            <w:pPr>
              <w:spacing w:after="0" w:line="240" w:lineRule="auto"/>
              <w:contextualSpacing/>
              <w:jc w:val="center"/>
              <w:rPr>
                <w:b/>
                <w:bCs/>
                <w:sz w:val="24"/>
                <w:szCs w:val="24"/>
              </w:rPr>
            </w:pPr>
            <w:r>
              <w:rPr>
                <w:b/>
                <w:bCs/>
                <w:sz w:val="24"/>
                <w:szCs w:val="24"/>
              </w:rPr>
              <w:t>Примерная тематика выпускных квалификационных работ</w:t>
            </w:r>
          </w:p>
        </w:tc>
      </w:tr>
      <w:tr w:rsidR="00416A16" w:rsidTr="00201973">
        <w:tc>
          <w:tcPr>
            <w:tcW w:w="3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416A16" w:rsidRDefault="00416A16" w:rsidP="00201973">
            <w:pPr>
              <w:widowControl w:val="0"/>
              <w:shd w:val="clear" w:color="auto" w:fill="FFFFFF"/>
              <w:spacing w:after="0" w:line="240" w:lineRule="auto"/>
              <w:rPr>
                <w:sz w:val="24"/>
                <w:szCs w:val="24"/>
              </w:rPr>
            </w:pPr>
            <w:r>
              <w:rPr>
                <w:sz w:val="24"/>
                <w:szCs w:val="24"/>
              </w:rPr>
              <w:t>ПМ.01.Организация и проведение физкультурно-спортивной работы</w:t>
            </w:r>
          </w:p>
        </w:tc>
        <w:tc>
          <w:tcPr>
            <w:tcW w:w="62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sz w:val="24"/>
                <w:szCs w:val="24"/>
              </w:rPr>
              <w:t>Разработка программы проведения физкультурно-оздоровительного или спортивно-массового мероприятия.</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sz w:val="24"/>
                <w:szCs w:val="24"/>
              </w:rPr>
              <w:t>Анализ форм и технологий организации физкультурно-оздоровительной и спортивно-массовой работы.</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sz w:val="24"/>
                <w:szCs w:val="24"/>
              </w:rPr>
              <w:t>Анализ методики проведения физкультурно-оздоровительных и спортивно-массовых мероприятий.</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bCs/>
                <w:sz w:val="24"/>
                <w:szCs w:val="24"/>
              </w:rPr>
              <w:t>Организация физкультурно-оздоровительных мероприятий с детьми дошкольного возраста.</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sz w:val="24"/>
                <w:szCs w:val="24"/>
              </w:rPr>
              <w:t>Организация физкультурно-спортивной работы с детьми школьного возраста.</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sz w:val="24"/>
                <w:szCs w:val="24"/>
              </w:rPr>
              <w:t>Организация физкультурно-спортивной работы со студенческой молодёжью.</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bCs/>
                <w:sz w:val="24"/>
                <w:szCs w:val="24"/>
              </w:rPr>
              <w:t>Организация физкультурно-спортивной работы с взрослым населением.</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bCs/>
                <w:sz w:val="24"/>
                <w:szCs w:val="24"/>
              </w:rPr>
              <w:t>Организация физкультурно-спортивной работы с лицами с ограниченными возможностями здоровья (в том числе с инвалидами).</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sz w:val="24"/>
                <w:szCs w:val="24"/>
              </w:rPr>
              <w:lastRenderedPageBreak/>
              <w:t>Оценка состояния материально-технической базы образовательной организации/физкультурно-спортивной организации.</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sz w:val="24"/>
                <w:szCs w:val="24"/>
              </w:rPr>
              <w:t>Анализ особенностей физкультурно-спортивных сооружений, оборудования и инвентаря для проведения физкультурно-оздоровительных и спортивно-массовых мероприятий, особенности их эксплуатации.</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sz w:val="24"/>
                <w:szCs w:val="24"/>
              </w:rPr>
              <w:t>Анализ разновидностей физкультурно-спортивных сооружений, оборудования и инвентаря и особенности их применения на занятиях.</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sz w:val="24"/>
                <w:szCs w:val="24"/>
              </w:rPr>
              <w:t>Анализ и оценка результативности физкультурно-спортивной работы в образовательной организации/ физкультурно-спортивной организации.</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sz w:val="24"/>
                <w:szCs w:val="24"/>
              </w:rPr>
              <w:t>Анализ волонтёрской деятельности в области физической культуры и спорта.</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sz w:val="24"/>
                <w:szCs w:val="24"/>
              </w:rPr>
              <w:t xml:space="preserve"> Особенности подготовки различных возрастных групп населения.к выполнению нормативов испытаний (тестов) Всероссийского физкультурно-спортивного комплекса «Готов к труду и обороне».</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sz w:val="24"/>
                <w:szCs w:val="24"/>
              </w:rPr>
              <w:t>Особенности проведения работы по предотвращению применения допинга в образовательной организации/ физкультурно-спортивной организации.</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bCs/>
                <w:sz w:val="24"/>
                <w:szCs w:val="24"/>
              </w:rPr>
              <w:t>Формирование правовых, культурных и нравственных ценностей среди молодежи средствами физической культуры.</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bCs/>
                <w:iCs/>
                <w:sz w:val="24"/>
                <w:szCs w:val="24"/>
              </w:rPr>
              <w:t>Гражданское и патриотическое воспитание молодежи при проведении физкультурного мероприятия.</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bCs/>
                <w:sz w:val="24"/>
                <w:szCs w:val="24"/>
              </w:rPr>
              <w:t>Организация и проведение физкультурно-спортивной работы в детских оздоровительных и специализированных (профильных) лагерях.</w:t>
            </w:r>
          </w:p>
          <w:p w:rsidR="00416A16" w:rsidRDefault="00416A16" w:rsidP="00416A16">
            <w:pPr>
              <w:numPr>
                <w:ilvl w:val="0"/>
                <w:numId w:val="4"/>
              </w:numPr>
              <w:tabs>
                <w:tab w:val="left" w:pos="382"/>
                <w:tab w:val="left" w:pos="408"/>
              </w:tabs>
              <w:spacing w:after="0" w:line="240" w:lineRule="auto"/>
              <w:ind w:left="104" w:firstLine="0"/>
              <w:contextualSpacing/>
              <w:jc w:val="both"/>
              <w:rPr>
                <w:sz w:val="24"/>
                <w:szCs w:val="24"/>
              </w:rPr>
            </w:pPr>
            <w:r>
              <w:rPr>
                <w:bCs/>
                <w:iCs/>
                <w:sz w:val="24"/>
                <w:szCs w:val="24"/>
              </w:rPr>
              <w:t>Определение возможностей средств, методов и форм организации занятий физической культуры в организации досуга и отдыха детей, подростков и молодежи.</w:t>
            </w:r>
          </w:p>
        </w:tc>
      </w:tr>
      <w:tr w:rsidR="00416A16" w:rsidTr="00201973">
        <w:tc>
          <w:tcPr>
            <w:tcW w:w="3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416A16" w:rsidRDefault="00416A16" w:rsidP="00201973">
            <w:pPr>
              <w:tabs>
                <w:tab w:val="left" w:pos="382"/>
                <w:tab w:val="left" w:pos="408"/>
              </w:tabs>
              <w:spacing w:after="0" w:line="240" w:lineRule="auto"/>
              <w:contextualSpacing/>
              <w:rPr>
                <w:sz w:val="24"/>
                <w:szCs w:val="24"/>
              </w:rPr>
            </w:pPr>
            <w:r>
              <w:rPr>
                <w:sz w:val="24"/>
                <w:szCs w:val="24"/>
              </w:rPr>
              <w:lastRenderedPageBreak/>
              <w:t>ПМ.02. Методическое обеспечение организации физкультурной и спортивной деятельности</w:t>
            </w:r>
          </w:p>
        </w:tc>
        <w:tc>
          <w:tcPr>
            <w:tcW w:w="62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16A16" w:rsidRDefault="00416A16" w:rsidP="00416A16">
            <w:pPr>
              <w:numPr>
                <w:ilvl w:val="0"/>
                <w:numId w:val="5"/>
              </w:numPr>
              <w:tabs>
                <w:tab w:val="left" w:pos="382"/>
                <w:tab w:val="left" w:pos="408"/>
              </w:tabs>
              <w:spacing w:after="0" w:line="240" w:lineRule="auto"/>
              <w:ind w:left="104" w:firstLine="0"/>
              <w:contextualSpacing/>
              <w:jc w:val="both"/>
              <w:rPr>
                <w:sz w:val="24"/>
                <w:szCs w:val="24"/>
              </w:rPr>
            </w:pPr>
            <w:r>
              <w:rPr>
                <w:sz w:val="24"/>
                <w:szCs w:val="24"/>
              </w:rPr>
              <w:t>Условия и требования к реализации программ в области физической культуры и спорта.</w:t>
            </w:r>
          </w:p>
          <w:p w:rsidR="00416A16" w:rsidRDefault="00416A16" w:rsidP="00416A16">
            <w:pPr>
              <w:numPr>
                <w:ilvl w:val="0"/>
                <w:numId w:val="5"/>
              </w:numPr>
              <w:tabs>
                <w:tab w:val="left" w:pos="382"/>
                <w:tab w:val="left" w:pos="408"/>
              </w:tabs>
              <w:spacing w:after="0" w:line="240" w:lineRule="auto"/>
              <w:ind w:left="104" w:firstLine="0"/>
              <w:contextualSpacing/>
              <w:jc w:val="both"/>
              <w:rPr>
                <w:sz w:val="24"/>
                <w:szCs w:val="24"/>
              </w:rPr>
            </w:pPr>
            <w:r>
              <w:rPr>
                <w:sz w:val="24"/>
                <w:szCs w:val="24"/>
              </w:rPr>
              <w:t>Анализ программ, реализуемых в области физической культуры и спорта</w:t>
            </w:r>
          </w:p>
          <w:p w:rsidR="00416A16" w:rsidRDefault="00416A16" w:rsidP="00416A16">
            <w:pPr>
              <w:numPr>
                <w:ilvl w:val="0"/>
                <w:numId w:val="5"/>
              </w:numPr>
              <w:tabs>
                <w:tab w:val="left" w:pos="382"/>
                <w:tab w:val="left" w:pos="408"/>
              </w:tabs>
              <w:spacing w:after="0" w:line="240" w:lineRule="auto"/>
              <w:ind w:left="104" w:firstLine="0"/>
              <w:contextualSpacing/>
              <w:jc w:val="both"/>
              <w:rPr>
                <w:sz w:val="24"/>
                <w:szCs w:val="24"/>
              </w:rPr>
            </w:pPr>
            <w:r>
              <w:rPr>
                <w:sz w:val="24"/>
                <w:szCs w:val="24"/>
              </w:rPr>
              <w:t xml:space="preserve">Анализ современных методик и технологий подготовки занимающихся по программам в области физической культуры и спорта. </w:t>
            </w:r>
          </w:p>
          <w:p w:rsidR="00416A16" w:rsidRDefault="00416A16" w:rsidP="00416A16">
            <w:pPr>
              <w:numPr>
                <w:ilvl w:val="0"/>
                <w:numId w:val="5"/>
              </w:numPr>
              <w:tabs>
                <w:tab w:val="left" w:pos="382"/>
                <w:tab w:val="left" w:pos="408"/>
              </w:tabs>
              <w:spacing w:after="0" w:line="240" w:lineRule="auto"/>
              <w:ind w:left="104" w:firstLine="0"/>
              <w:contextualSpacing/>
              <w:jc w:val="both"/>
              <w:rPr>
                <w:sz w:val="24"/>
                <w:szCs w:val="24"/>
              </w:rPr>
            </w:pPr>
            <w:r>
              <w:rPr>
                <w:sz w:val="24"/>
                <w:szCs w:val="24"/>
              </w:rPr>
              <w:t>Анализ и обобщение педагогический опыт в области физической культуры и спорта.</w:t>
            </w:r>
          </w:p>
          <w:p w:rsidR="00416A16" w:rsidRDefault="00416A16" w:rsidP="00416A16">
            <w:pPr>
              <w:numPr>
                <w:ilvl w:val="0"/>
                <w:numId w:val="5"/>
              </w:numPr>
              <w:tabs>
                <w:tab w:val="left" w:pos="382"/>
                <w:tab w:val="left" w:pos="408"/>
              </w:tabs>
              <w:spacing w:after="0" w:line="240" w:lineRule="auto"/>
              <w:ind w:left="104" w:firstLine="0"/>
              <w:contextualSpacing/>
              <w:jc w:val="both"/>
              <w:rPr>
                <w:sz w:val="24"/>
                <w:szCs w:val="24"/>
              </w:rPr>
            </w:pPr>
            <w:r>
              <w:rPr>
                <w:sz w:val="24"/>
                <w:szCs w:val="24"/>
              </w:rPr>
              <w:t xml:space="preserve"> Анализ достижений отечественной науки в области физической культуры и спорта</w:t>
            </w:r>
          </w:p>
        </w:tc>
      </w:tr>
      <w:tr w:rsidR="00416A16" w:rsidTr="00201973">
        <w:tc>
          <w:tcPr>
            <w:tcW w:w="3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416A16" w:rsidRDefault="00416A16" w:rsidP="00201973">
            <w:pPr>
              <w:tabs>
                <w:tab w:val="left" w:pos="382"/>
              </w:tabs>
              <w:spacing w:after="0" w:line="240" w:lineRule="auto"/>
              <w:contextualSpacing/>
              <w:rPr>
                <w:sz w:val="24"/>
                <w:szCs w:val="24"/>
              </w:rPr>
            </w:pPr>
            <w:r>
              <w:rPr>
                <w:sz w:val="24"/>
                <w:szCs w:val="24"/>
              </w:rPr>
              <w:t>ПМ.03(2). Преподавание физической культуры по основным общеобразовательным программам</w:t>
            </w:r>
          </w:p>
        </w:tc>
        <w:tc>
          <w:tcPr>
            <w:tcW w:w="62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iCs/>
                <w:sz w:val="24"/>
                <w:szCs w:val="24"/>
              </w:rPr>
              <w:t xml:space="preserve">Педагогические условия </w:t>
            </w:r>
            <w:r>
              <w:rPr>
                <w:sz w:val="24"/>
                <w:szCs w:val="24"/>
              </w:rPr>
              <w:t>воспитания физических качеств учащихся школьного возраста.</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sz w:val="24"/>
                <w:szCs w:val="24"/>
              </w:rPr>
              <w:t>Определение методических особенностей проведения уроков физической культуры различной направленности.</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sz w:val="24"/>
                <w:szCs w:val="24"/>
              </w:rPr>
              <w:lastRenderedPageBreak/>
              <w:t>Методические особенности преподавания уроков физической культуры различной направленности по гимнастике с основами акробатики.</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sz w:val="24"/>
                <w:szCs w:val="24"/>
              </w:rPr>
              <w:t>Методические особенности преподавания уроков физической культуры различной направленности по спортивным играм.</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sz w:val="24"/>
                <w:szCs w:val="24"/>
              </w:rPr>
              <w:t>Методические особенности преподавания уроков физической культуры различной направленности по лёгкой атлетике.</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sz w:val="24"/>
                <w:szCs w:val="24"/>
              </w:rPr>
              <w:t>Методические особенности преподавания уроков физической культуры различной направленности по плаванию.</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sz w:val="24"/>
                <w:szCs w:val="24"/>
              </w:rPr>
              <w:t>Особенности проведения уроков физической культуры с обучающимися, одаренными в области физической культуры и спорта</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sz w:val="24"/>
                <w:szCs w:val="24"/>
              </w:rPr>
              <w:t>Особенности проведения уроков физической культуры с учащимися, имеющими противопоказания по состоянию здоровья.</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sz w:val="24"/>
                <w:szCs w:val="24"/>
              </w:rPr>
              <w:t>Подготовка учащихся школьного возраста к выполнению норм Всероссийского физкультурно-спортивного комплекса «Готов к труду и обороне»</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sz w:val="24"/>
                <w:szCs w:val="24"/>
              </w:rPr>
              <w:t>Особенности организации и проведения малых форм занятий физическими упражнениями в режиме учебного дня школьника (физкультурные минуты и паузы, подвижные перемены)</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sz w:val="24"/>
                <w:szCs w:val="24"/>
              </w:rPr>
              <w:t>Особенности организации и проведения крупных форм занятий физическими упражнениями в общеобразовательной школе («Дни здоровья», спортивные мероприятия, спортивные праздники и др.)</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sz w:val="24"/>
                <w:szCs w:val="24"/>
              </w:rPr>
              <w:t xml:space="preserve"> Особенности организации и проведения занятий в школьных спортивных секциях.</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iCs/>
                <w:sz w:val="24"/>
                <w:szCs w:val="24"/>
              </w:rPr>
              <w:t>Особенности организации внеурочной деятельности</w:t>
            </w:r>
            <w:r>
              <w:rPr>
                <w:sz w:val="24"/>
                <w:szCs w:val="24"/>
              </w:rPr>
              <w:t xml:space="preserve"> </w:t>
            </w:r>
            <w:r>
              <w:rPr>
                <w:iCs/>
                <w:sz w:val="24"/>
                <w:szCs w:val="24"/>
              </w:rPr>
              <w:t>по физической культуре.</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iCs/>
                <w:sz w:val="24"/>
                <w:szCs w:val="24"/>
              </w:rPr>
              <w:t>Формирование и развитие мотивации и интереса к уроку физической культурой.</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iCs/>
                <w:sz w:val="24"/>
                <w:szCs w:val="24"/>
              </w:rPr>
              <w:t>Особенности оценивания процесса и результатов деятельности обучающихся при освоении учебного предмета «Физическая культура».</w:t>
            </w:r>
          </w:p>
          <w:p w:rsidR="00416A16" w:rsidRDefault="00416A16" w:rsidP="00416A16">
            <w:pPr>
              <w:numPr>
                <w:ilvl w:val="0"/>
                <w:numId w:val="6"/>
              </w:numPr>
              <w:tabs>
                <w:tab w:val="left" w:pos="382"/>
                <w:tab w:val="left" w:pos="408"/>
              </w:tabs>
              <w:spacing w:after="0" w:line="240" w:lineRule="auto"/>
              <w:ind w:left="104" w:firstLine="0"/>
              <w:contextualSpacing/>
              <w:jc w:val="both"/>
              <w:rPr>
                <w:sz w:val="24"/>
                <w:szCs w:val="24"/>
              </w:rPr>
            </w:pPr>
            <w:r>
              <w:rPr>
                <w:bCs/>
                <w:sz w:val="24"/>
                <w:szCs w:val="24"/>
              </w:rPr>
              <w:t>Особенности деятельности школьного спортивного клуба.</w:t>
            </w:r>
          </w:p>
        </w:tc>
      </w:tr>
    </w:tbl>
    <w:p w:rsidR="00416A16" w:rsidRDefault="00416A16" w:rsidP="00416A16">
      <w:pPr>
        <w:spacing w:after="0" w:line="240" w:lineRule="auto"/>
        <w:ind w:left="720"/>
        <w:contextualSpacing/>
        <w:jc w:val="both"/>
        <w:rPr>
          <w:iCs/>
          <w:sz w:val="24"/>
          <w:szCs w:val="24"/>
        </w:rPr>
      </w:pPr>
    </w:p>
    <w:p w:rsidR="00416A16" w:rsidRDefault="00416A16" w:rsidP="00416A16">
      <w:pPr>
        <w:spacing w:line="240" w:lineRule="auto"/>
        <w:ind w:firstLine="709"/>
        <w:contextualSpacing/>
        <w:jc w:val="both"/>
        <w:rPr>
          <w:b/>
          <w:sz w:val="24"/>
          <w:szCs w:val="24"/>
        </w:rPr>
      </w:pPr>
      <w:r>
        <w:rPr>
          <w:b/>
          <w:sz w:val="24"/>
          <w:szCs w:val="24"/>
        </w:rPr>
        <w:t>3.3 Структура и содержание дипломного проекта (работы)</w:t>
      </w:r>
    </w:p>
    <w:p w:rsidR="00416A16" w:rsidRDefault="00416A16" w:rsidP="00416A16">
      <w:pPr>
        <w:spacing w:line="240" w:lineRule="auto"/>
        <w:ind w:firstLine="709"/>
        <w:contextualSpacing/>
        <w:jc w:val="both"/>
        <w:rPr>
          <w:i/>
          <w:iCs/>
          <w:sz w:val="24"/>
          <w:szCs w:val="24"/>
        </w:rPr>
      </w:pPr>
    </w:p>
    <w:p w:rsidR="00416A16" w:rsidRDefault="00416A16" w:rsidP="00416A16">
      <w:pPr>
        <w:spacing w:line="240" w:lineRule="auto"/>
        <w:ind w:firstLine="709"/>
        <w:contextualSpacing/>
        <w:jc w:val="both"/>
        <w:rPr>
          <w:iCs/>
          <w:sz w:val="24"/>
          <w:szCs w:val="24"/>
        </w:rPr>
      </w:pPr>
      <w:r>
        <w:rPr>
          <w:iCs/>
          <w:sz w:val="24"/>
          <w:szCs w:val="24"/>
        </w:rPr>
        <w:t>Структура работы включает в себя следующие основные элементы:</w:t>
      </w:r>
    </w:p>
    <w:p w:rsidR="00416A16" w:rsidRDefault="00416A16" w:rsidP="00416A16">
      <w:pPr>
        <w:numPr>
          <w:ilvl w:val="0"/>
          <w:numId w:val="7"/>
        </w:numPr>
        <w:spacing w:line="240" w:lineRule="auto"/>
        <w:contextualSpacing/>
        <w:jc w:val="both"/>
        <w:rPr>
          <w:iCs/>
          <w:sz w:val="24"/>
          <w:szCs w:val="24"/>
          <w:lang w:val="en-US"/>
        </w:rPr>
      </w:pPr>
      <w:r>
        <w:rPr>
          <w:iCs/>
          <w:sz w:val="24"/>
          <w:szCs w:val="24"/>
          <w:lang w:val="en-US"/>
        </w:rPr>
        <w:t>титульный лист;</w:t>
      </w:r>
    </w:p>
    <w:p w:rsidR="00416A16" w:rsidRDefault="00416A16" w:rsidP="00416A16">
      <w:pPr>
        <w:numPr>
          <w:ilvl w:val="0"/>
          <w:numId w:val="7"/>
        </w:numPr>
        <w:spacing w:line="240" w:lineRule="auto"/>
        <w:contextualSpacing/>
        <w:jc w:val="both"/>
        <w:rPr>
          <w:iCs/>
          <w:sz w:val="24"/>
          <w:szCs w:val="24"/>
        </w:rPr>
      </w:pPr>
      <w:r>
        <w:rPr>
          <w:iCs/>
          <w:sz w:val="24"/>
          <w:szCs w:val="24"/>
        </w:rPr>
        <w:t>содержание;</w:t>
      </w:r>
    </w:p>
    <w:p w:rsidR="00416A16" w:rsidRDefault="00416A16" w:rsidP="00416A16">
      <w:pPr>
        <w:numPr>
          <w:ilvl w:val="0"/>
          <w:numId w:val="7"/>
        </w:numPr>
        <w:spacing w:line="240" w:lineRule="auto"/>
        <w:contextualSpacing/>
        <w:jc w:val="both"/>
        <w:rPr>
          <w:iCs/>
          <w:sz w:val="24"/>
          <w:szCs w:val="24"/>
          <w:lang w:val="en-US"/>
        </w:rPr>
      </w:pPr>
      <w:r>
        <w:rPr>
          <w:iCs/>
          <w:sz w:val="24"/>
          <w:szCs w:val="24"/>
          <w:lang w:val="en-US"/>
        </w:rPr>
        <w:t>введение;</w:t>
      </w:r>
    </w:p>
    <w:p w:rsidR="00416A16" w:rsidRDefault="00416A16" w:rsidP="00416A16">
      <w:pPr>
        <w:numPr>
          <w:ilvl w:val="0"/>
          <w:numId w:val="7"/>
        </w:numPr>
        <w:spacing w:line="240" w:lineRule="auto"/>
        <w:contextualSpacing/>
        <w:jc w:val="both"/>
        <w:rPr>
          <w:iCs/>
          <w:sz w:val="24"/>
          <w:szCs w:val="24"/>
          <w:lang w:val="en-US"/>
        </w:rPr>
      </w:pPr>
      <w:r>
        <w:rPr>
          <w:iCs/>
          <w:sz w:val="24"/>
          <w:szCs w:val="24"/>
          <w:lang w:val="en-US"/>
        </w:rPr>
        <w:t>основная часть;</w:t>
      </w:r>
    </w:p>
    <w:p w:rsidR="00416A16" w:rsidRDefault="00416A16" w:rsidP="00416A16">
      <w:pPr>
        <w:numPr>
          <w:ilvl w:val="0"/>
          <w:numId w:val="7"/>
        </w:numPr>
        <w:spacing w:line="240" w:lineRule="auto"/>
        <w:contextualSpacing/>
        <w:jc w:val="both"/>
        <w:rPr>
          <w:iCs/>
          <w:sz w:val="24"/>
          <w:szCs w:val="24"/>
          <w:lang w:val="en-US"/>
        </w:rPr>
      </w:pPr>
      <w:r>
        <w:rPr>
          <w:iCs/>
          <w:sz w:val="24"/>
          <w:szCs w:val="24"/>
          <w:lang w:val="en-US"/>
        </w:rPr>
        <w:t>заключение;</w:t>
      </w:r>
    </w:p>
    <w:p w:rsidR="00416A16" w:rsidRDefault="00416A16" w:rsidP="00416A16">
      <w:pPr>
        <w:numPr>
          <w:ilvl w:val="0"/>
          <w:numId w:val="7"/>
        </w:numPr>
        <w:spacing w:line="240" w:lineRule="auto"/>
        <w:contextualSpacing/>
        <w:jc w:val="both"/>
        <w:rPr>
          <w:iCs/>
          <w:sz w:val="24"/>
          <w:szCs w:val="24"/>
          <w:lang w:val="en-US"/>
        </w:rPr>
      </w:pPr>
      <w:r>
        <w:rPr>
          <w:iCs/>
          <w:sz w:val="24"/>
          <w:szCs w:val="24"/>
          <w:lang w:val="en-US"/>
        </w:rPr>
        <w:t>список использованных источников;</w:t>
      </w:r>
    </w:p>
    <w:p w:rsidR="00416A16" w:rsidRDefault="00416A16" w:rsidP="00416A16">
      <w:pPr>
        <w:numPr>
          <w:ilvl w:val="0"/>
          <w:numId w:val="7"/>
        </w:numPr>
        <w:spacing w:line="240" w:lineRule="auto"/>
        <w:contextualSpacing/>
        <w:jc w:val="both"/>
        <w:rPr>
          <w:iCs/>
          <w:sz w:val="24"/>
          <w:szCs w:val="24"/>
          <w:lang w:val="en-US"/>
        </w:rPr>
      </w:pPr>
      <w:r>
        <w:rPr>
          <w:iCs/>
          <w:sz w:val="24"/>
          <w:szCs w:val="24"/>
          <w:lang w:val="en-US"/>
        </w:rPr>
        <w:lastRenderedPageBreak/>
        <w:t>приложения (при необходимости).</w:t>
      </w:r>
    </w:p>
    <w:p w:rsidR="00416A16" w:rsidRDefault="00416A16" w:rsidP="00416A16">
      <w:pPr>
        <w:spacing w:line="240" w:lineRule="auto"/>
        <w:ind w:firstLine="709"/>
        <w:contextualSpacing/>
        <w:jc w:val="both"/>
        <w:rPr>
          <w:iCs/>
          <w:sz w:val="24"/>
          <w:szCs w:val="24"/>
        </w:rPr>
      </w:pPr>
      <w:r>
        <w:rPr>
          <w:iCs/>
          <w:sz w:val="24"/>
          <w:szCs w:val="24"/>
        </w:rPr>
        <w:t>Объём дипломной должен составлять не менее 30 страниц печатного текста (без приложений).</w:t>
      </w:r>
    </w:p>
    <w:p w:rsidR="00416A16" w:rsidRDefault="00416A16" w:rsidP="00416A16">
      <w:pPr>
        <w:spacing w:line="240" w:lineRule="auto"/>
        <w:ind w:firstLine="709"/>
        <w:contextualSpacing/>
        <w:jc w:val="both"/>
        <w:rPr>
          <w:iCs/>
          <w:sz w:val="24"/>
          <w:szCs w:val="24"/>
        </w:rPr>
      </w:pPr>
      <w:r>
        <w:rPr>
          <w:iCs/>
          <w:sz w:val="24"/>
          <w:szCs w:val="24"/>
        </w:rPr>
        <w:t>Работа начинается с титульного листа, где указаны полное название образовательной организации, тема, сведения о студенте и научном руководителе (ях).</w:t>
      </w:r>
    </w:p>
    <w:p w:rsidR="00416A16" w:rsidRDefault="00416A16" w:rsidP="00416A16">
      <w:pPr>
        <w:spacing w:line="240" w:lineRule="auto"/>
        <w:ind w:firstLine="709"/>
        <w:contextualSpacing/>
        <w:jc w:val="both"/>
        <w:rPr>
          <w:iCs/>
          <w:sz w:val="24"/>
          <w:szCs w:val="24"/>
        </w:rPr>
      </w:pPr>
      <w:r>
        <w:rPr>
          <w:iCs/>
          <w:sz w:val="24"/>
          <w:szCs w:val="24"/>
        </w:rPr>
        <w:t xml:space="preserve">Во введении должно быть представлено обоснование актуальности и практическая значимость темы исследования, сформулированы объект, предмет и цель исследования, круг рассматриваемых проблем. </w:t>
      </w:r>
    </w:p>
    <w:p w:rsidR="00416A16" w:rsidRDefault="00416A16" w:rsidP="00416A16">
      <w:pPr>
        <w:spacing w:line="240" w:lineRule="auto"/>
        <w:ind w:firstLine="709"/>
        <w:contextualSpacing/>
        <w:jc w:val="both"/>
        <w:rPr>
          <w:iCs/>
          <w:sz w:val="24"/>
          <w:szCs w:val="24"/>
        </w:rPr>
      </w:pPr>
      <w:r>
        <w:rPr>
          <w:iCs/>
          <w:sz w:val="24"/>
          <w:szCs w:val="24"/>
        </w:rPr>
        <w:t>Основная часть должна содержать:</w:t>
      </w:r>
    </w:p>
    <w:p w:rsidR="00416A16" w:rsidRDefault="00416A16" w:rsidP="00416A16">
      <w:pPr>
        <w:spacing w:line="240" w:lineRule="auto"/>
        <w:ind w:firstLine="709"/>
        <w:contextualSpacing/>
        <w:jc w:val="both"/>
        <w:rPr>
          <w:iCs/>
          <w:sz w:val="24"/>
          <w:szCs w:val="24"/>
        </w:rPr>
      </w:pPr>
      <w:r>
        <w:rPr>
          <w:iCs/>
          <w:sz w:val="24"/>
          <w:szCs w:val="24"/>
        </w:rPr>
        <w:t>- процесс теоретических и (или) экспериментальных исследований, включая определение характера и содержания теоретических исследований, методы исследований, методы расчета, обоснование необходимости проведения экспериментальных работ;</w:t>
      </w:r>
    </w:p>
    <w:p w:rsidR="00416A16" w:rsidRDefault="00416A16" w:rsidP="00416A16">
      <w:pPr>
        <w:spacing w:line="240" w:lineRule="auto"/>
        <w:ind w:firstLine="709"/>
        <w:contextualSpacing/>
        <w:jc w:val="both"/>
        <w:rPr>
          <w:iCs/>
          <w:sz w:val="24"/>
          <w:szCs w:val="24"/>
        </w:rPr>
      </w:pPr>
      <w:r>
        <w:rPr>
          <w:iCs/>
          <w:sz w:val="24"/>
          <w:szCs w:val="24"/>
        </w:rPr>
        <w:t>- обобщение и оценку результатов исследований, включающих в зависимости от характера работы: оценку полноты решения поставленной задачи и предложения по дальнейшим направлениям работ, оценку достоверности полученных результатов, их сравнение с аналогичными результатами отечественных и зарубежных работ, обоснование необходимости проведения дополнительных исследований, отрицательные результаты, приводящие к необходимости прекращения дальнейших исследований.</w:t>
      </w:r>
    </w:p>
    <w:p w:rsidR="00416A16" w:rsidRDefault="00416A16" w:rsidP="00416A16">
      <w:pPr>
        <w:spacing w:line="240" w:lineRule="auto"/>
        <w:ind w:firstLine="709"/>
        <w:contextualSpacing/>
        <w:jc w:val="both"/>
        <w:rPr>
          <w:iCs/>
          <w:sz w:val="24"/>
          <w:szCs w:val="24"/>
        </w:rPr>
      </w:pPr>
      <w:r>
        <w:rPr>
          <w:iCs/>
          <w:sz w:val="24"/>
          <w:szCs w:val="24"/>
        </w:rPr>
        <w:t>Основная часть дипломной работы может включать три раздела:</w:t>
      </w:r>
    </w:p>
    <w:p w:rsidR="00416A16" w:rsidRDefault="00416A16" w:rsidP="00416A16">
      <w:pPr>
        <w:spacing w:line="240" w:lineRule="auto"/>
        <w:ind w:firstLine="709"/>
        <w:contextualSpacing/>
        <w:jc w:val="both"/>
        <w:rPr>
          <w:iCs/>
          <w:sz w:val="24"/>
          <w:szCs w:val="24"/>
        </w:rPr>
      </w:pPr>
      <w:r>
        <w:rPr>
          <w:iCs/>
          <w:sz w:val="24"/>
          <w:szCs w:val="24"/>
        </w:rPr>
        <w:t>1 - литературный обзор по теме;</w:t>
      </w:r>
    </w:p>
    <w:p w:rsidR="00416A16" w:rsidRDefault="00416A16" w:rsidP="00416A16">
      <w:pPr>
        <w:spacing w:line="240" w:lineRule="auto"/>
        <w:ind w:firstLine="709"/>
        <w:contextualSpacing/>
        <w:jc w:val="both"/>
        <w:rPr>
          <w:iCs/>
          <w:sz w:val="24"/>
          <w:szCs w:val="24"/>
        </w:rPr>
      </w:pPr>
      <w:r>
        <w:rPr>
          <w:iCs/>
          <w:sz w:val="24"/>
          <w:szCs w:val="24"/>
        </w:rPr>
        <w:t>2 – задачи, методы и организация исследования;</w:t>
      </w:r>
    </w:p>
    <w:p w:rsidR="00416A16" w:rsidRDefault="00416A16" w:rsidP="00416A16">
      <w:pPr>
        <w:spacing w:line="240" w:lineRule="auto"/>
        <w:ind w:firstLine="709"/>
        <w:contextualSpacing/>
        <w:jc w:val="both"/>
        <w:rPr>
          <w:iCs/>
          <w:sz w:val="24"/>
          <w:szCs w:val="24"/>
        </w:rPr>
      </w:pPr>
      <w:r>
        <w:rPr>
          <w:iCs/>
          <w:sz w:val="24"/>
          <w:szCs w:val="24"/>
        </w:rPr>
        <w:t>3 – результаты исследования и их обсуждение;</w:t>
      </w:r>
    </w:p>
    <w:p w:rsidR="00416A16" w:rsidRDefault="00416A16" w:rsidP="00416A16">
      <w:pPr>
        <w:spacing w:line="240" w:lineRule="auto"/>
        <w:ind w:firstLine="709"/>
        <w:contextualSpacing/>
        <w:jc w:val="both"/>
        <w:rPr>
          <w:iCs/>
          <w:sz w:val="24"/>
          <w:szCs w:val="24"/>
        </w:rPr>
      </w:pPr>
      <w:r>
        <w:rPr>
          <w:iCs/>
          <w:sz w:val="24"/>
          <w:szCs w:val="24"/>
        </w:rPr>
        <w:t xml:space="preserve">Первый раздел посвящается теоретическим аспектам изучаемого объекта и предмета. В нем содержится обзор используемых источников информации, нормативной базы (при необходимости) по теме работы; полное и систематизированное изложение современного состояния вопроса, сведения о результатах работ по данной проблеме, методикам решения поставленных задач и их критической оценке, основных выводах; подводится итог работы над анализом научно-методической литературы, определяется исходная установка для исследования: наличие специальной литературы по исследуемой проблеме, какие вопросы проблемы получили полное, а какие частичное освещение в литературе, в чем достоинства и недостатки проведенных другими авторами исследований. </w:t>
      </w:r>
    </w:p>
    <w:p w:rsidR="00416A16" w:rsidRDefault="00416A16" w:rsidP="00416A16">
      <w:pPr>
        <w:spacing w:line="240" w:lineRule="auto"/>
        <w:ind w:firstLine="709"/>
        <w:contextualSpacing/>
        <w:jc w:val="both"/>
        <w:rPr>
          <w:iCs/>
          <w:sz w:val="24"/>
          <w:szCs w:val="24"/>
        </w:rPr>
      </w:pPr>
      <w:r>
        <w:rPr>
          <w:iCs/>
          <w:sz w:val="24"/>
          <w:szCs w:val="24"/>
        </w:rPr>
        <w:t>Во втором разделе формулируются задачи исследования; перечисляются методы исследования; приводится их описание с указанием цели использования; дается характеристика организации исследования: этапы и сроки проведения исследований, условия проведения экспериментальных исследований (где проводились, с каким контингентом, в каких условиях, когда и как осуществлялись измерения и т.п.), методы исследования, методика разработки экспериментальной программы, приборов, тренажёров, наглядных пособий и т.д.</w:t>
      </w:r>
    </w:p>
    <w:p w:rsidR="00416A16" w:rsidRDefault="00416A16" w:rsidP="00416A16">
      <w:pPr>
        <w:spacing w:line="240" w:lineRule="auto"/>
        <w:ind w:firstLine="709"/>
        <w:contextualSpacing/>
        <w:jc w:val="both"/>
        <w:rPr>
          <w:iCs/>
          <w:sz w:val="24"/>
          <w:szCs w:val="24"/>
        </w:rPr>
      </w:pPr>
      <w:r>
        <w:rPr>
          <w:iCs/>
          <w:sz w:val="24"/>
          <w:szCs w:val="24"/>
        </w:rPr>
        <w:t>Третий раздел посвящается анализу практического материала, полученного во время производственной (преддипломной) практики. В нем содержится анализ конкретного материала по избранной теме; описание выявленных проблем и тенденций развития объекта и предмета исследования на основе анализа конкретного материала по избранной теме; описание способов решения выявленных проблем; представляются технологии и результаты проведенных исследований, анализ полученных результатов, в том числе, через сопоставление с данными других исследований, выражение мнения автора дипломной работы и суждений по существу полученных результатов. В ходе анализа могут использоваться аналитические таблицы, расчеты, формулы, схемы, диаграммы и графики.</w:t>
      </w:r>
    </w:p>
    <w:p w:rsidR="00416A16" w:rsidRDefault="00416A16" w:rsidP="00416A16">
      <w:pPr>
        <w:spacing w:line="240" w:lineRule="auto"/>
        <w:ind w:firstLine="709"/>
        <w:contextualSpacing/>
        <w:jc w:val="both"/>
        <w:rPr>
          <w:iCs/>
          <w:sz w:val="24"/>
          <w:szCs w:val="24"/>
        </w:rPr>
      </w:pPr>
      <w:r>
        <w:rPr>
          <w:iCs/>
          <w:sz w:val="24"/>
          <w:szCs w:val="24"/>
        </w:rPr>
        <w:t xml:space="preserve">Разделы дипломной работы включают подразделы в соответствие с её задачами. </w:t>
      </w:r>
    </w:p>
    <w:p w:rsidR="00416A16" w:rsidRDefault="00416A16" w:rsidP="00416A16">
      <w:pPr>
        <w:spacing w:line="240" w:lineRule="auto"/>
        <w:ind w:firstLine="709"/>
        <w:contextualSpacing/>
        <w:jc w:val="both"/>
        <w:rPr>
          <w:iCs/>
          <w:sz w:val="24"/>
          <w:szCs w:val="24"/>
        </w:rPr>
      </w:pPr>
      <w:r>
        <w:rPr>
          <w:iCs/>
          <w:sz w:val="24"/>
          <w:szCs w:val="24"/>
        </w:rPr>
        <w:t>Заключение должно содержать:</w:t>
      </w:r>
    </w:p>
    <w:p w:rsidR="00416A16" w:rsidRDefault="00416A16" w:rsidP="00416A16">
      <w:pPr>
        <w:spacing w:line="240" w:lineRule="auto"/>
        <w:ind w:firstLine="709"/>
        <w:contextualSpacing/>
        <w:jc w:val="both"/>
        <w:rPr>
          <w:iCs/>
          <w:sz w:val="24"/>
          <w:szCs w:val="24"/>
        </w:rPr>
      </w:pPr>
      <w:r>
        <w:rPr>
          <w:iCs/>
          <w:sz w:val="24"/>
          <w:szCs w:val="24"/>
        </w:rPr>
        <w:t>- краткие выводы по результатам выполненной дипломной работы или отдельных ее этапов;</w:t>
      </w:r>
    </w:p>
    <w:p w:rsidR="00416A16" w:rsidRDefault="00416A16" w:rsidP="00416A16">
      <w:pPr>
        <w:spacing w:line="240" w:lineRule="auto"/>
        <w:ind w:firstLine="709"/>
        <w:contextualSpacing/>
        <w:jc w:val="both"/>
        <w:rPr>
          <w:iCs/>
          <w:sz w:val="24"/>
          <w:szCs w:val="24"/>
        </w:rPr>
      </w:pPr>
      <w:r>
        <w:rPr>
          <w:iCs/>
          <w:sz w:val="24"/>
          <w:szCs w:val="24"/>
        </w:rPr>
        <w:t>- оценку полноты решений поставленных задач;</w:t>
      </w:r>
    </w:p>
    <w:p w:rsidR="00416A16" w:rsidRDefault="00416A16" w:rsidP="00416A16">
      <w:pPr>
        <w:spacing w:line="240" w:lineRule="auto"/>
        <w:ind w:firstLine="709"/>
        <w:contextualSpacing/>
        <w:jc w:val="both"/>
        <w:rPr>
          <w:iCs/>
          <w:sz w:val="24"/>
          <w:szCs w:val="24"/>
        </w:rPr>
      </w:pPr>
      <w:r>
        <w:rPr>
          <w:iCs/>
          <w:sz w:val="24"/>
          <w:szCs w:val="24"/>
        </w:rPr>
        <w:lastRenderedPageBreak/>
        <w:t>- рекомендации по использованию результатов исследования.</w:t>
      </w:r>
    </w:p>
    <w:p w:rsidR="00416A16" w:rsidRDefault="00416A16" w:rsidP="00416A16">
      <w:pPr>
        <w:spacing w:line="240" w:lineRule="auto"/>
        <w:ind w:firstLine="709"/>
        <w:contextualSpacing/>
        <w:jc w:val="both"/>
        <w:rPr>
          <w:iCs/>
          <w:sz w:val="24"/>
          <w:szCs w:val="24"/>
        </w:rPr>
      </w:pPr>
      <w:r>
        <w:rPr>
          <w:iCs/>
          <w:sz w:val="24"/>
          <w:szCs w:val="24"/>
        </w:rPr>
        <w:t xml:space="preserve">В выводах подводится общий итог работы, вытекающий из обзора литературы и проведенного эксперимента. </w:t>
      </w:r>
    </w:p>
    <w:p w:rsidR="00416A16" w:rsidRDefault="00416A16" w:rsidP="00416A16">
      <w:pPr>
        <w:spacing w:line="240" w:lineRule="auto"/>
        <w:ind w:firstLine="709"/>
        <w:contextualSpacing/>
        <w:jc w:val="both"/>
        <w:rPr>
          <w:iCs/>
          <w:sz w:val="24"/>
          <w:szCs w:val="24"/>
        </w:rPr>
      </w:pPr>
      <w:r>
        <w:rPr>
          <w:iCs/>
          <w:sz w:val="24"/>
          <w:szCs w:val="24"/>
        </w:rPr>
        <w:t>Список использованных источников должен содержать сведения об источниках, использованных при составлении отчета. Сведения об источниках приводятся в соответствии с требованиями ГОСТ 7.1, ГОСТ 7.80, ГОСТ 7.82. Список использованных источников должен включать библиографические записи на документы, использованные при написании ВКР, ссылки на которые оформляют арабскими цифрами в квадратных скобках.</w:t>
      </w:r>
    </w:p>
    <w:p w:rsidR="00416A16" w:rsidRDefault="00416A16" w:rsidP="00416A16">
      <w:pPr>
        <w:spacing w:line="240" w:lineRule="auto"/>
        <w:ind w:firstLine="709"/>
        <w:contextualSpacing/>
        <w:jc w:val="both"/>
        <w:rPr>
          <w:iCs/>
          <w:sz w:val="24"/>
          <w:szCs w:val="24"/>
        </w:rPr>
      </w:pPr>
      <w:r>
        <w:rPr>
          <w:iCs/>
          <w:sz w:val="24"/>
          <w:szCs w:val="24"/>
        </w:rPr>
        <w:t>В приложения рекомендуется включать материалы, дополняющие текст работы, если они не могут быть включены в основную часть.</w:t>
      </w:r>
    </w:p>
    <w:p w:rsidR="00416A16" w:rsidRDefault="00416A16" w:rsidP="00416A16">
      <w:pPr>
        <w:spacing w:line="240" w:lineRule="auto"/>
        <w:ind w:firstLine="709"/>
        <w:contextualSpacing/>
        <w:jc w:val="both"/>
        <w:rPr>
          <w:iCs/>
          <w:color w:val="FF0000"/>
          <w:sz w:val="24"/>
          <w:szCs w:val="24"/>
        </w:rPr>
      </w:pPr>
    </w:p>
    <w:p w:rsidR="00416A16" w:rsidRDefault="00416A16" w:rsidP="00416A16">
      <w:pPr>
        <w:spacing w:line="240" w:lineRule="auto"/>
        <w:ind w:firstLine="709"/>
        <w:contextualSpacing/>
        <w:jc w:val="both"/>
        <w:rPr>
          <w:b/>
          <w:sz w:val="24"/>
          <w:szCs w:val="24"/>
        </w:rPr>
      </w:pPr>
      <w:r>
        <w:rPr>
          <w:b/>
          <w:sz w:val="24"/>
          <w:szCs w:val="24"/>
        </w:rPr>
        <w:t>3.4. Порядок оценки результатов дипломного проекта (работы).</w:t>
      </w:r>
    </w:p>
    <w:p w:rsidR="00416A16" w:rsidRDefault="00416A16" w:rsidP="00416A16">
      <w:pPr>
        <w:spacing w:line="240" w:lineRule="auto"/>
        <w:ind w:firstLine="709"/>
        <w:contextualSpacing/>
        <w:jc w:val="both"/>
        <w:rPr>
          <w:i/>
          <w:iCs/>
          <w:sz w:val="24"/>
          <w:szCs w:val="24"/>
        </w:rPr>
      </w:pPr>
    </w:p>
    <w:p w:rsidR="00416A16" w:rsidRDefault="00416A16" w:rsidP="00416A16">
      <w:pPr>
        <w:autoSpaceDE w:val="0"/>
        <w:autoSpaceDN w:val="0"/>
        <w:adjustRightInd w:val="0"/>
        <w:spacing w:after="0" w:line="240" w:lineRule="auto"/>
        <w:ind w:firstLine="771"/>
        <w:jc w:val="both"/>
        <w:rPr>
          <w:sz w:val="24"/>
          <w:szCs w:val="24"/>
        </w:rPr>
      </w:pPr>
      <w:r>
        <w:rPr>
          <w:sz w:val="24"/>
          <w:szCs w:val="24"/>
        </w:rPr>
        <w:t>Результаты дипломной работы, определяются оценками "отлично", "хорошо", "удовлетворительно", "неудовлетворительно".</w:t>
      </w:r>
    </w:p>
    <w:p w:rsidR="00416A16" w:rsidRDefault="00416A16" w:rsidP="00416A16">
      <w:pPr>
        <w:autoSpaceDE w:val="0"/>
        <w:autoSpaceDN w:val="0"/>
        <w:adjustRightInd w:val="0"/>
        <w:spacing w:after="0" w:line="240" w:lineRule="auto"/>
        <w:ind w:firstLine="771"/>
        <w:jc w:val="both"/>
        <w:rPr>
          <w:sz w:val="24"/>
          <w:szCs w:val="24"/>
        </w:rPr>
      </w:pPr>
      <w:r>
        <w:rPr>
          <w:sz w:val="24"/>
          <w:szCs w:val="24"/>
        </w:rPr>
        <w:t xml:space="preserve">При определении оценки учитываются: качество устного доклада выпускника, свободное владение материалом, глубина и точность ответов на вопросы, отзыв руководителя и рецензия. </w:t>
      </w:r>
    </w:p>
    <w:p w:rsidR="00416A16" w:rsidRDefault="00416A16" w:rsidP="00416A16">
      <w:pPr>
        <w:autoSpaceDE w:val="0"/>
        <w:autoSpaceDN w:val="0"/>
        <w:adjustRightInd w:val="0"/>
        <w:spacing w:after="0" w:line="240" w:lineRule="auto"/>
        <w:ind w:firstLine="771"/>
        <w:jc w:val="both"/>
        <w:rPr>
          <w:sz w:val="24"/>
          <w:szCs w:val="24"/>
        </w:rPr>
      </w:pPr>
      <w:r>
        <w:rPr>
          <w:sz w:val="24"/>
          <w:szCs w:val="24"/>
        </w:rPr>
        <w:t>Примерные критерии оценки результатов дипломной работы:</w:t>
      </w:r>
    </w:p>
    <w:p w:rsidR="00416A16" w:rsidRDefault="00416A16" w:rsidP="00416A16">
      <w:pPr>
        <w:autoSpaceDE w:val="0"/>
        <w:autoSpaceDN w:val="0"/>
        <w:adjustRightInd w:val="0"/>
        <w:spacing w:after="0" w:line="240" w:lineRule="auto"/>
        <w:ind w:firstLine="771"/>
        <w:jc w:val="both"/>
        <w:rPr>
          <w:sz w:val="24"/>
          <w:szCs w:val="24"/>
        </w:rPr>
      </w:pPr>
      <w:r>
        <w:rPr>
          <w:sz w:val="24"/>
          <w:szCs w:val="24"/>
        </w:rPr>
        <w:t>1) соответствие результатов освоения студентом образовательной программы среднего профессионального образования требованиям ФГОС СПО по специальности 49.02.03 Спорт:</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умение организовывать собственную деятельность, определять методы решения задач, поставленных научным руководителем;</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умение отбирать методы решения поставленных задач;</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val="en-US" w:eastAsia="nl-NL"/>
        </w:rPr>
      </w:pPr>
      <w:r>
        <w:rPr>
          <w:sz w:val="24"/>
          <w:szCs w:val="24"/>
          <w:lang w:val="en-US" w:eastAsia="nl-NL"/>
        </w:rPr>
        <w:t xml:space="preserve">использование информационно-коммуникационных технологий; </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 xml:space="preserve">умение рационально планировать время выполнения работы, определять грамотную последовательность и объём операций; </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умение осуществлять поиск, анализ и оценку информации, необходимой для написания дипломной работы;</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умение взаимодействовать в процессе решения задач исследования;</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умение самостоятельно делать выводы по результатам исследования и обосновывать их;</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умение самостоятельно решать профессиональные задачи.</w:t>
      </w:r>
    </w:p>
    <w:p w:rsidR="00416A16" w:rsidRDefault="00416A16" w:rsidP="00416A16">
      <w:pPr>
        <w:autoSpaceDE w:val="0"/>
        <w:autoSpaceDN w:val="0"/>
        <w:adjustRightInd w:val="0"/>
        <w:spacing w:after="0" w:line="240" w:lineRule="auto"/>
        <w:ind w:firstLine="771"/>
        <w:jc w:val="both"/>
        <w:rPr>
          <w:sz w:val="24"/>
          <w:szCs w:val="24"/>
        </w:rPr>
      </w:pPr>
      <w:r>
        <w:rPr>
          <w:sz w:val="24"/>
          <w:szCs w:val="24"/>
        </w:rPr>
        <w:t>2) характерные особенности работы, достоинства и недостатки, личный вклад студента в раскрытие проблем и разработку предложений по их решению:</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val="en-US" w:eastAsia="nl-NL"/>
        </w:rPr>
      </w:pPr>
      <w:r>
        <w:rPr>
          <w:sz w:val="24"/>
          <w:szCs w:val="24"/>
          <w:lang w:val="en-US" w:eastAsia="nl-NL"/>
        </w:rPr>
        <w:t>актуальность темы исследования;</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 xml:space="preserve">полнота и глубина обзора состояния вопроса; </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val="en-US" w:eastAsia="nl-NL"/>
        </w:rPr>
      </w:pPr>
      <w:r>
        <w:rPr>
          <w:sz w:val="24"/>
          <w:szCs w:val="24"/>
          <w:lang w:val="en-US" w:eastAsia="nl-NL"/>
        </w:rPr>
        <w:t>корректность постановки задач исследования;</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соответствие методов исследования задачам работы;</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комплексность работы, применение в ней знаний, умений, практического опыта, сформированных при изучении дисциплин и модулей профессионального цикла;</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ясность, последовательность и обоснованность изложения;</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качество оформления (общий уровень грамотности, стиль изложения, соответствие требованиям к структуре, содержанию и);</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наличие и качество приведённых в работе иллюстрированных материалов (графиков, рисунков, таблиц, схем, диаграмм и др.), их соответствие тексту;</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обоснованность и доказательность выводов работы, практическая значимость работы.</w:t>
      </w:r>
    </w:p>
    <w:p w:rsidR="00416A16" w:rsidRDefault="00416A16" w:rsidP="00416A16">
      <w:pPr>
        <w:autoSpaceDE w:val="0"/>
        <w:autoSpaceDN w:val="0"/>
        <w:adjustRightInd w:val="0"/>
        <w:spacing w:after="0" w:line="240" w:lineRule="auto"/>
        <w:ind w:firstLine="771"/>
        <w:jc w:val="both"/>
        <w:rPr>
          <w:sz w:val="24"/>
          <w:szCs w:val="24"/>
        </w:rPr>
      </w:pPr>
      <w:r>
        <w:rPr>
          <w:sz w:val="24"/>
          <w:szCs w:val="24"/>
        </w:rPr>
        <w:t>3) защита дипломной работы:</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обоснование актуальности проблемы и темы, её практической значимости;</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val="en-US" w:eastAsia="nl-NL"/>
        </w:rPr>
      </w:pPr>
      <w:r>
        <w:rPr>
          <w:sz w:val="24"/>
          <w:szCs w:val="24"/>
          <w:lang w:val="en-US" w:eastAsia="nl-NL"/>
        </w:rPr>
        <w:lastRenderedPageBreak/>
        <w:t>владение методологическим аппаратом;</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владение содержанием работы;</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eastAsia="nl-NL"/>
        </w:rPr>
      </w:pPr>
      <w:r>
        <w:rPr>
          <w:sz w:val="24"/>
          <w:szCs w:val="24"/>
          <w:lang w:eastAsia="nl-NL"/>
        </w:rPr>
        <w:t>качество научной дискуссии (логичность, последовательность, грамотность, использование научной терминологии) и культура докладчика;</w:t>
      </w:r>
    </w:p>
    <w:p w:rsidR="00416A16" w:rsidRDefault="00416A16" w:rsidP="00416A16">
      <w:pPr>
        <w:numPr>
          <w:ilvl w:val="0"/>
          <w:numId w:val="7"/>
        </w:numPr>
        <w:tabs>
          <w:tab w:val="left" w:pos="993"/>
          <w:tab w:val="left" w:pos="1080"/>
        </w:tabs>
        <w:spacing w:after="0" w:line="240" w:lineRule="auto"/>
        <w:ind w:left="0" w:firstLine="709"/>
        <w:jc w:val="both"/>
        <w:rPr>
          <w:sz w:val="24"/>
          <w:szCs w:val="24"/>
          <w:lang w:val="en-US" w:eastAsia="nl-NL"/>
        </w:rPr>
      </w:pPr>
      <w:r>
        <w:rPr>
          <w:sz w:val="24"/>
          <w:szCs w:val="24"/>
          <w:lang w:val="en-US" w:eastAsia="nl-NL"/>
        </w:rPr>
        <w:t>представление наглядного материала.</w:t>
      </w:r>
    </w:p>
    <w:p w:rsidR="00416A16" w:rsidRDefault="00416A16" w:rsidP="00416A16">
      <w:pPr>
        <w:autoSpaceDE w:val="0"/>
        <w:autoSpaceDN w:val="0"/>
        <w:adjustRightInd w:val="0"/>
        <w:spacing w:after="0" w:line="240" w:lineRule="auto"/>
        <w:ind w:firstLine="771"/>
        <w:jc w:val="both"/>
        <w:rPr>
          <w:sz w:val="24"/>
          <w:szCs w:val="24"/>
        </w:rPr>
      </w:pPr>
    </w:p>
    <w:p w:rsidR="00416A16" w:rsidRDefault="00416A16" w:rsidP="00416A16">
      <w:pPr>
        <w:spacing w:line="240" w:lineRule="auto"/>
        <w:ind w:firstLine="709"/>
        <w:contextualSpacing/>
        <w:jc w:val="both"/>
        <w:rPr>
          <w:b/>
          <w:bCs/>
          <w:sz w:val="24"/>
          <w:szCs w:val="24"/>
        </w:rPr>
      </w:pPr>
      <w:r>
        <w:rPr>
          <w:b/>
          <w:bCs/>
          <w:sz w:val="24"/>
          <w:szCs w:val="24"/>
        </w:rPr>
        <w:t>3.5 Порядок оценки защиты дипломного проекта (работы).</w:t>
      </w:r>
    </w:p>
    <w:p w:rsidR="00416A16" w:rsidRDefault="00416A16" w:rsidP="00416A16">
      <w:pPr>
        <w:spacing w:line="240" w:lineRule="auto"/>
        <w:ind w:firstLine="709"/>
        <w:contextualSpacing/>
        <w:jc w:val="both"/>
        <w:rPr>
          <w:i/>
          <w:iCs/>
          <w:sz w:val="24"/>
          <w:szCs w:val="24"/>
        </w:rPr>
      </w:pPr>
    </w:p>
    <w:p w:rsidR="00416A16" w:rsidRDefault="00416A16" w:rsidP="00416A16">
      <w:pPr>
        <w:ind w:firstLine="709"/>
        <w:contextualSpacing/>
        <w:jc w:val="both"/>
        <w:rPr>
          <w:rFonts w:eastAsia="Calibri"/>
          <w:sz w:val="24"/>
          <w:szCs w:val="24"/>
          <w:lang w:eastAsia="en-US"/>
        </w:rPr>
      </w:pPr>
      <w:r>
        <w:rPr>
          <w:rFonts w:eastAsia="Calibri"/>
          <w:sz w:val="24"/>
          <w:szCs w:val="24"/>
          <w:lang w:eastAsia="en-US"/>
        </w:rPr>
        <w:t xml:space="preserve">Защита дипломной работы включает доклад (не более 10-15 минут) чтение отзыва и рецензии, вопросы членов комиссии, ответы на вопросы. Может быть предусмотрено выступление руководителей работ, а также рецензентов, если они присутствуют на заседании комиссии. </w:t>
      </w:r>
    </w:p>
    <w:p w:rsidR="00416A16" w:rsidRDefault="00416A16" w:rsidP="00416A16">
      <w:pPr>
        <w:ind w:firstLine="709"/>
        <w:contextualSpacing/>
        <w:jc w:val="both"/>
        <w:rPr>
          <w:rFonts w:eastAsia="Calibri"/>
          <w:sz w:val="24"/>
          <w:szCs w:val="24"/>
          <w:lang w:eastAsia="en-US"/>
        </w:rPr>
      </w:pPr>
      <w:r>
        <w:rPr>
          <w:rFonts w:eastAsia="Calibri"/>
          <w:sz w:val="24"/>
          <w:szCs w:val="24"/>
          <w:lang w:eastAsia="en-US"/>
        </w:rPr>
        <w:t>Решение об оценке принимается по окончании процедуры защиты всех работ, намеченных на данное заседание комиссии ГИА. Оценки по результатам защит выставляются на закрытой части заседания ГИА, на котором присутствуют только члены комиссии. Также допускается участие научных руководителей и рецензентов. Результаты защит оформляются соответствующим протоколом.</w:t>
      </w:r>
    </w:p>
    <w:p w:rsidR="00416A16" w:rsidRDefault="00416A16" w:rsidP="00416A16">
      <w:pPr>
        <w:ind w:firstLine="709"/>
        <w:contextualSpacing/>
        <w:jc w:val="both"/>
        <w:rPr>
          <w:rFonts w:eastAsia="Calibri"/>
          <w:sz w:val="24"/>
          <w:szCs w:val="24"/>
          <w:lang w:eastAsia="en-US"/>
        </w:rPr>
      </w:pPr>
      <w:r>
        <w:rPr>
          <w:rFonts w:eastAsia="Calibri"/>
          <w:sz w:val="24"/>
          <w:szCs w:val="24"/>
          <w:lang w:eastAsia="en-US"/>
        </w:rPr>
        <w:t xml:space="preserve">При определении итоговой оценки при защите дипломной работы учитываются: доклад по каждому разделу работы, ответы на вопросы, оценка рецензента, отзыв руководителя. </w:t>
      </w:r>
    </w:p>
    <w:p w:rsidR="00416A16" w:rsidRDefault="00416A16" w:rsidP="00416A16"/>
    <w:p w:rsidR="00416A16" w:rsidRDefault="00416A16" w:rsidP="00416A16">
      <w:pPr>
        <w:spacing w:after="0" w:line="240" w:lineRule="auto"/>
        <w:ind w:firstLine="709"/>
        <w:contextualSpacing/>
        <w:jc w:val="both"/>
      </w:pPr>
    </w:p>
    <w:p w:rsidR="002E316C" w:rsidRDefault="002E316C"/>
    <w:sectPr w:rsidR="002E3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B061A"/>
    <w:multiLevelType w:val="multilevel"/>
    <w:tmpl w:val="227B061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40C036D5"/>
    <w:multiLevelType w:val="multilevel"/>
    <w:tmpl w:val="40C036D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AA96D0E"/>
    <w:multiLevelType w:val="multilevel"/>
    <w:tmpl w:val="4AA96D0E"/>
    <w:lvl w:ilvl="0">
      <w:start w:val="1"/>
      <w:numFmt w:val="decimal"/>
      <w:lvlText w:val="%1."/>
      <w:lvlJc w:val="left"/>
      <w:pPr>
        <w:ind w:left="68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832358"/>
    <w:multiLevelType w:val="multilevel"/>
    <w:tmpl w:val="4B832358"/>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15:restartNumberingAfterBreak="0">
    <w:nsid w:val="4C4F4646"/>
    <w:multiLevelType w:val="multilevel"/>
    <w:tmpl w:val="4C4F4646"/>
    <w:lvl w:ilvl="0">
      <w:start w:val="1"/>
      <w:numFmt w:val="decimal"/>
      <w:lvlText w:val="%1."/>
      <w:lvlJc w:val="left"/>
      <w:pPr>
        <w:ind w:left="68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B94D66"/>
    <w:multiLevelType w:val="multilevel"/>
    <w:tmpl w:val="59B94D66"/>
    <w:lvl w:ilvl="0">
      <w:start w:val="1"/>
      <w:numFmt w:val="decimal"/>
      <w:lvlText w:val="%1."/>
      <w:lvlJc w:val="left"/>
      <w:pPr>
        <w:ind w:left="68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877EE3"/>
    <w:multiLevelType w:val="multilevel"/>
    <w:tmpl w:val="5C877EE3"/>
    <w:lvl w:ilvl="0">
      <w:numFmt w:val="bullet"/>
      <w:lvlText w:val="-"/>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16"/>
    <w:rsid w:val="002E316C"/>
    <w:rsid w:val="00416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B6CFD-1CA0-4F7F-A1F3-BDAAE27A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A16"/>
    <w:pPr>
      <w:spacing w:after="200" w:line="276" w:lineRule="auto"/>
    </w:pPr>
    <w:rPr>
      <w:rFonts w:ascii="Times New Roman" w:eastAsia="SimSu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3777</Words>
  <Characters>21530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2024-11-16T07:13:00Z</dcterms:created>
  <dcterms:modified xsi:type="dcterms:W3CDTF">2024-11-16T07:15:00Z</dcterms:modified>
</cp:coreProperties>
</file>